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8081"/>
        <w:gridCol w:w="1666"/>
        <w:gridCol w:w="1567"/>
      </w:tblGrid>
      <w:tr w:rsidR="00DB3270" w:rsidRPr="00412339" w:rsidTr="00307921">
        <w:trPr>
          <w:trHeight w:val="912"/>
        </w:trPr>
        <w:tc>
          <w:tcPr>
            <w:tcW w:w="9747" w:type="dxa"/>
            <w:gridSpan w:val="2"/>
            <w:tcBorders>
              <w:bottom w:val="single" w:sz="4" w:space="0" w:color="000000"/>
            </w:tcBorders>
          </w:tcPr>
          <w:p w:rsidR="00307921" w:rsidRDefault="006C2097" w:rsidP="00E11394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МИНИСТЕРСТВО</w:t>
            </w:r>
            <w:r w:rsidR="0030792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ХОЗЯЙСТВА РОССИЙСКОЙ </w:t>
            </w:r>
            <w:r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ФЕДЕРАЦИИ </w:t>
            </w:r>
          </w:p>
          <w:p w:rsidR="00DB3270" w:rsidRPr="00F01F20" w:rsidRDefault="00FF5DE2" w:rsidP="00E11394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ФГБУ «</w:t>
            </w:r>
            <w:proofErr w:type="spellStart"/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Россельхозцентр</w:t>
            </w:r>
            <w:proofErr w:type="spellEnd"/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01F20">
              <w:rPr>
                <w:rFonts w:ascii="Times New Roman" w:hAnsi="Times New Roman"/>
                <w:b/>
                <w:sz w:val="24"/>
                <w:szCs w:val="24"/>
              </w:rPr>
              <w:br/>
              <w:t>Филиал ФГБУ «</w:t>
            </w:r>
            <w:proofErr w:type="spellStart"/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Россельхозцентр</w:t>
            </w:r>
            <w:proofErr w:type="spellEnd"/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» по</w:t>
            </w:r>
            <w:r w:rsidR="00F01F20" w:rsidRPr="00F01F20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B3270" w:rsidRPr="00412339" w:rsidRDefault="00DB3270" w:rsidP="00367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DB3270" w:rsidRPr="00412339" w:rsidTr="00307921">
        <w:trPr>
          <w:trHeight w:val="1301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6C2097" w:rsidRPr="00367D60" w:rsidRDefault="006C2097" w:rsidP="00FF5D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67D6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:rsidR="00DB3270" w:rsidRPr="00412339" w:rsidRDefault="00F11158" w:rsidP="003972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1F8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bookmarkStart w:id="0" w:name="_GoBack"/>
            <w:bookmarkEnd w:id="0"/>
            <w:r w:rsidR="00E944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831F8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26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1F84">
              <w:rPr>
                <w:rFonts w:ascii="Times New Roman" w:hAnsi="Times New Roman"/>
                <w:b/>
                <w:sz w:val="24"/>
                <w:szCs w:val="24"/>
              </w:rPr>
              <w:t>августа</w:t>
            </w:r>
            <w:r w:rsidR="003972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E627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1F2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33" w:type="dxa"/>
            <w:gridSpan w:val="2"/>
            <w:tcBorders>
              <w:top w:val="nil"/>
              <w:bottom w:val="single" w:sz="4" w:space="0" w:color="auto"/>
            </w:tcBorders>
          </w:tcPr>
          <w:p w:rsidR="00DB3270" w:rsidRPr="00412339" w:rsidRDefault="00626496" w:rsidP="00FF5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822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8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1F20" w:rsidRPr="00F01F20" w:rsidRDefault="00EF185B" w:rsidP="006C2097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 w:rsidRPr="00EF185B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7.1pt;margin-top:.6pt;width:164.8pt;height:19.1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e0DwIAAN4DAAAOAAAAZHJzL2Uyb0RvYy54bWysU82O0zAQviPxDpbvNG3o/jRquoJdFSEt&#10;LNLCAziO01gkHjN2m5Qb930F3oEDB268QveNGDvdboEbwgfL4/nm83wz4/lF3zZso9BpMDmfjMac&#10;KSOh1GaV8w/vl8/OOXNemFI0YFTOt8rxi8XTJ/POZiqFGppSISMS47LO5rz23mZJ4mStWuFGYJUh&#10;ZwXYCk8mrpISRUfsbZOk4/Fp0gGWFkEq5+j2anDyReSvKiX9TVU55VmTc8rNxx3jXoQ9WcxFtkJh&#10;ay33aYh/yKIV2tCjB6or4QVbo/6LqtUSwUHlRxLaBKpKSxU1kJrJ+A81t7WwKmqh4jh7KJP7f7Ty&#10;7eYdMl3m/DlnRrTUot3X3bfd993P3Y/7L/d3LA016qzLCHprCez7l9BTr6NeZ69BfnQESY4wQ4AL&#10;6KJ7AyWxirWHGNFX2IZKkXZGNNSU7aERqvdM0mU6nqWzU3JJ8qXT9OQsdioR2UO0RedfKWhZOOQc&#10;qdGRXWyunQ/ZiOwBEh5z0OhyqZsmGrgqLhtkG0FDsYwraKSQ32CNCWADIWxwh5soMygbNPq+6MkZ&#10;tBdQbkkwwjBk9CnoUAN+5qyjAcu5+7QWqDhrXhvq4GwynYaJjMb05CwlA489xbFHGElUOfecDcdL&#10;P0zx2qJe1fTS0A8DL6jQlY41eMxqnzcNUdS5H/gwpcd2RD1+y8UvAAAA//8DAFBLAwQUAAYACAAA&#10;ACEAYF7Bht4AAAAJAQAADwAAAGRycy9kb3ducmV2LnhtbEyPwU7DMBBE70j8g7VI3KhNW6VtGqdC&#10;SFx6QKJQytGNlzhqvI5ipw1/z/YEp9XojWZnis3oW3HGPjaBNDxOFAikKtiGag0f7y8PSxAxGbKm&#10;DYQafjDCpry9KUxuw4Xe8LxLteAQirnR4FLqcilj5dCbOAkdErPv0HuTWPa1tL25cLhv5VSpTHrT&#10;EH9wpsNnh9VpN3gNuNwPX69paOiQOXf6XGwPar/V+v5ufFqDSDimPzNc63N1KLnTMQxko2g1ZIv5&#10;lK0M+Fy5UjPectQwW81BloX8v6D8BQAA//8DAFBLAQItABQABgAIAAAAIQC2gziS/gAAAOEBAAAT&#10;AAAAAAAAAAAAAAAAAAAAAABbQ29udGVudF9UeXBlc10ueG1sUEsBAi0AFAAGAAgAAAAhADj9If/W&#10;AAAAlAEAAAsAAAAAAAAAAAAAAAAALwEAAF9yZWxzLy5yZWxzUEsBAi0AFAAGAAgAAAAhAI5qB7QP&#10;AgAA3gMAAA4AAAAAAAAAAAAAAAAALgIAAGRycy9lMm9Eb2MueG1sUEsBAi0AFAAGAAgAAAAhAGBe&#10;wYbeAAAACQEAAA8AAAAAAAAAAAAAAAAAaQQAAGRycy9kb3ducmV2LnhtbFBLBQYAAAAABAAEAPMA&#10;AAB0BQAAAAA=&#10;" stroked="f">
            <v:path arrowok="t"/>
            <v:textbox>
              <w:txbxContent>
                <w:p w:rsidR="00F11158" w:rsidRPr="00412339" w:rsidRDefault="00F11158">
                  <w:pPr>
                    <w:rPr>
                      <w:rFonts w:ascii="Times New Roman" w:hAnsi="Times New Roman"/>
                    </w:rPr>
                  </w:pPr>
                  <w:r w:rsidRPr="00412339">
                    <w:rPr>
                      <w:rFonts w:ascii="Times New Roman" w:hAnsi="Times New Roman"/>
                    </w:rPr>
                    <w:t>Исх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480EEC"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t xml:space="preserve"> № ___ от</w:t>
                  </w:r>
                </w:p>
              </w:txbxContent>
            </v:textbox>
          </v:shape>
        </w:pict>
      </w:r>
      <w:r w:rsidR="006C2097" w:rsidRPr="00412339">
        <w:rPr>
          <w:rFonts w:ascii="Times New Roman" w:hAnsi="Times New Roman"/>
          <w:color w:val="000000"/>
          <w:sz w:val="18"/>
          <w:szCs w:val="18"/>
        </w:rPr>
        <w:t xml:space="preserve">          </w:t>
      </w:r>
    </w:p>
    <w:p w:rsidR="00F01F20" w:rsidRPr="00DE121D" w:rsidRDefault="00F01F20" w:rsidP="00F01F20">
      <w:pPr>
        <w:pStyle w:val="ac"/>
        <w:rPr>
          <w:rFonts w:ascii="Times New Roman" w:hAnsi="Times New Roman"/>
        </w:rPr>
      </w:pPr>
      <w:r w:rsidRPr="00DE121D">
        <w:rPr>
          <w:rFonts w:ascii="Times New Roman" w:hAnsi="Times New Roman"/>
        </w:rPr>
        <w:t>660049, г. Красноярск, Сурикова ул., 54 «В»</w:t>
      </w:r>
    </w:p>
    <w:p w:rsidR="00F01F20" w:rsidRPr="00DE121D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Тел</w:t>
      </w:r>
      <w:r w:rsidRPr="00DE121D">
        <w:rPr>
          <w:rFonts w:ascii="Times New Roman" w:hAnsi="Times New Roman"/>
          <w:lang w:val="en-US"/>
        </w:rPr>
        <w:t>/</w:t>
      </w:r>
      <w:r w:rsidRPr="00DE121D">
        <w:rPr>
          <w:rFonts w:ascii="Times New Roman" w:hAnsi="Times New Roman"/>
        </w:rPr>
        <w:t>Факс</w:t>
      </w:r>
      <w:r w:rsidRPr="00DE121D">
        <w:rPr>
          <w:rFonts w:ascii="Times New Roman" w:hAnsi="Times New Roman"/>
          <w:lang w:val="en-US"/>
        </w:rPr>
        <w:t xml:space="preserve"> (391) 227-74-96, 227-28-89, e-mail: </w:t>
      </w:r>
      <w:hyperlink r:id="rId8" w:history="1">
        <w:r w:rsidRPr="00DE121D">
          <w:rPr>
            <w:rStyle w:val="a3"/>
            <w:rFonts w:ascii="Times New Roman" w:hAnsi="Times New Roman"/>
            <w:lang w:val="en-US"/>
          </w:rPr>
          <w:t>krstazr@mail.ru</w:t>
        </w:r>
      </w:hyperlink>
    </w:p>
    <w:p w:rsidR="00F01F20" w:rsidRPr="00106868" w:rsidRDefault="00F01F20" w:rsidP="00F01F20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Сайт</w:t>
      </w:r>
      <w:r w:rsidRPr="00106868">
        <w:rPr>
          <w:rFonts w:ascii="Times New Roman" w:hAnsi="Times New Roman"/>
          <w:lang w:val="en-US"/>
        </w:rPr>
        <w:t xml:space="preserve">: </w:t>
      </w:r>
      <w:r w:rsidRPr="00DE121D">
        <w:rPr>
          <w:rFonts w:ascii="Times New Roman" w:hAnsi="Times New Roman"/>
          <w:lang w:val="en-US"/>
        </w:rPr>
        <w:t>rsc</w:t>
      </w:r>
      <w:r w:rsidRPr="00106868">
        <w:rPr>
          <w:rFonts w:ascii="Times New Roman" w:hAnsi="Times New Roman"/>
          <w:lang w:val="en-US"/>
        </w:rPr>
        <w:t>024.</w:t>
      </w:r>
      <w:r w:rsidRPr="00DE121D">
        <w:rPr>
          <w:rFonts w:ascii="Times New Roman" w:hAnsi="Times New Roman"/>
          <w:lang w:val="en-US"/>
        </w:rPr>
        <w:t>ru</w:t>
      </w:r>
    </w:p>
    <w:p w:rsidR="00480EEC" w:rsidRPr="00106868" w:rsidRDefault="006C2097" w:rsidP="000A6E94">
      <w:pPr>
        <w:pStyle w:val="ac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6868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D22F3D" w:rsidRDefault="000A4FC7" w:rsidP="00626496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Усиление интенсивности развития колосовых болезней</w:t>
      </w:r>
    </w:p>
    <w:p w:rsidR="00626496" w:rsidRPr="00626496" w:rsidRDefault="00626496" w:rsidP="00626496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831F84" w:rsidRPr="00626496" w:rsidTr="00831F84">
        <w:trPr>
          <w:trHeight w:val="2881"/>
        </w:trPr>
        <w:tc>
          <w:tcPr>
            <w:tcW w:w="5097" w:type="dxa"/>
          </w:tcPr>
          <w:p w:rsidR="00831F84" w:rsidRPr="00626496" w:rsidRDefault="00831F84" w:rsidP="00831F8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26496">
              <w:rPr>
                <w:rFonts w:ascii="Times New Roman" w:hAnsi="Times New Roman"/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47625</wp:posOffset>
                  </wp:positionV>
                  <wp:extent cx="1630045" cy="2171065"/>
                  <wp:effectExtent l="0" t="0" r="8255" b="635"/>
                  <wp:wrapTight wrapText="bothSides">
                    <wp:wrapPolygon edited="0">
                      <wp:start x="0" y="0"/>
                      <wp:lineTo x="0" y="21417"/>
                      <wp:lineTo x="21457" y="21417"/>
                      <wp:lineTo x="21457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217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6496">
              <w:rPr>
                <w:rFonts w:ascii="Times New Roman" w:hAnsi="Times New Roman"/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47625</wp:posOffset>
                  </wp:positionV>
                  <wp:extent cx="1264920" cy="2171065"/>
                  <wp:effectExtent l="0" t="0" r="0" b="635"/>
                  <wp:wrapTight wrapText="bothSides">
                    <wp:wrapPolygon edited="0">
                      <wp:start x="0" y="0"/>
                      <wp:lineTo x="0" y="21417"/>
                      <wp:lineTo x="21145" y="21417"/>
                      <wp:lineTo x="2114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217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6496">
              <w:rPr>
                <w:rFonts w:ascii="Times New Roman" w:hAnsi="Times New Roman"/>
                <w:b/>
                <w:i/>
              </w:rPr>
              <w:t>Фузариоз колоса</w:t>
            </w:r>
          </w:p>
        </w:tc>
      </w:tr>
      <w:tr w:rsidR="00831F84" w:rsidRPr="00626496" w:rsidTr="00831F84">
        <w:trPr>
          <w:trHeight w:val="2881"/>
        </w:trPr>
        <w:tc>
          <w:tcPr>
            <w:tcW w:w="5097" w:type="dxa"/>
          </w:tcPr>
          <w:p w:rsidR="00831F84" w:rsidRPr="00626496" w:rsidRDefault="00831F84" w:rsidP="00831F84">
            <w:pPr>
              <w:pStyle w:val="ac"/>
              <w:spacing w:line="276" w:lineRule="auto"/>
              <w:rPr>
                <w:rFonts w:ascii="Times New Roman" w:hAnsi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99060</wp:posOffset>
                  </wp:positionV>
                  <wp:extent cx="1628775" cy="2417445"/>
                  <wp:effectExtent l="0" t="0" r="9525" b="1905"/>
                  <wp:wrapTight wrapText="bothSides">
                    <wp:wrapPolygon edited="0">
                      <wp:start x="0" y="0"/>
                      <wp:lineTo x="0" y="21447"/>
                      <wp:lineTo x="21474" y="21447"/>
                      <wp:lineTo x="21474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3366" t="13247" r="12804" b="6838"/>
                          <a:stretch/>
                        </pic:blipFill>
                        <pic:spPr bwMode="auto">
                          <a:xfrm>
                            <a:off x="0" y="0"/>
                            <a:ext cx="1628775" cy="241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97155</wp:posOffset>
                  </wp:positionV>
                  <wp:extent cx="1299845" cy="2417445"/>
                  <wp:effectExtent l="0" t="0" r="0" b="1905"/>
                  <wp:wrapTight wrapText="bothSides">
                    <wp:wrapPolygon edited="0">
                      <wp:start x="0" y="0"/>
                      <wp:lineTo x="0" y="21447"/>
                      <wp:lineTo x="21210" y="21447"/>
                      <wp:lineTo x="2121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28353"/>
                          <a:stretch/>
                        </pic:blipFill>
                        <pic:spPr bwMode="auto">
                          <a:xfrm>
                            <a:off x="0" y="0"/>
                            <a:ext cx="1299845" cy="241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i/>
                <w:noProof/>
              </w:rPr>
              <w:t xml:space="preserve">  Сеториоз колоса                    Чернь колоса </w:t>
            </w:r>
          </w:p>
        </w:tc>
      </w:tr>
    </w:tbl>
    <w:p w:rsidR="00831F84" w:rsidRDefault="00831F84" w:rsidP="00626496">
      <w:pPr>
        <w:pStyle w:val="ac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2649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31F84" w:rsidRDefault="00831F84" w:rsidP="00626496">
      <w:pPr>
        <w:pStyle w:val="ac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D453B" w:rsidRPr="00626496" w:rsidRDefault="008D453B" w:rsidP="00626496">
      <w:pPr>
        <w:pStyle w:val="ac"/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26496">
        <w:rPr>
          <w:rFonts w:ascii="Times New Roman" w:hAnsi="Times New Roman"/>
          <w:bCs/>
          <w:iCs/>
          <w:sz w:val="28"/>
          <w:szCs w:val="28"/>
        </w:rPr>
        <w:t>Отдел защиты растений филиала ФГБУ «</w:t>
      </w:r>
      <w:proofErr w:type="spellStart"/>
      <w:r w:rsidRPr="00626496">
        <w:rPr>
          <w:rFonts w:ascii="Times New Roman" w:hAnsi="Times New Roman"/>
          <w:bCs/>
          <w:iCs/>
          <w:sz w:val="28"/>
          <w:szCs w:val="28"/>
        </w:rPr>
        <w:t>Россельхозцентр</w:t>
      </w:r>
      <w:proofErr w:type="spellEnd"/>
      <w:r w:rsidRPr="00626496">
        <w:rPr>
          <w:rFonts w:ascii="Times New Roman" w:hAnsi="Times New Roman"/>
          <w:bCs/>
          <w:iCs/>
          <w:sz w:val="28"/>
          <w:szCs w:val="28"/>
        </w:rPr>
        <w:t xml:space="preserve">» по Красноярскому краю сообщает, что на посевах </w:t>
      </w:r>
      <w:r w:rsidR="005715AB" w:rsidRPr="00626496">
        <w:rPr>
          <w:rFonts w:ascii="Times New Roman" w:hAnsi="Times New Roman"/>
          <w:bCs/>
          <w:iCs/>
          <w:sz w:val="28"/>
          <w:szCs w:val="28"/>
        </w:rPr>
        <w:t>зерновых</w:t>
      </w:r>
      <w:r w:rsidR="007B2B31">
        <w:rPr>
          <w:rFonts w:ascii="Times New Roman" w:hAnsi="Times New Roman"/>
          <w:bCs/>
          <w:iCs/>
          <w:sz w:val="28"/>
          <w:szCs w:val="28"/>
        </w:rPr>
        <w:t>,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 xml:space="preserve"> находящихся в фаз</w:t>
      </w:r>
      <w:r w:rsidR="008D2352">
        <w:rPr>
          <w:rFonts w:ascii="Times New Roman" w:hAnsi="Times New Roman"/>
          <w:bCs/>
          <w:iCs/>
          <w:sz w:val="28"/>
          <w:szCs w:val="28"/>
        </w:rPr>
        <w:t>е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 xml:space="preserve"> молочно</w:t>
      </w:r>
      <w:r w:rsidR="000A4FC7">
        <w:rPr>
          <w:rFonts w:ascii="Times New Roman" w:hAnsi="Times New Roman"/>
          <w:bCs/>
          <w:iCs/>
          <w:sz w:val="28"/>
          <w:szCs w:val="28"/>
        </w:rPr>
        <w:t xml:space="preserve">-восковой </w:t>
      </w:r>
      <w:r w:rsidR="00CE2B55" w:rsidRPr="00626496">
        <w:rPr>
          <w:rFonts w:ascii="Times New Roman" w:hAnsi="Times New Roman"/>
          <w:bCs/>
          <w:iCs/>
          <w:sz w:val="28"/>
          <w:szCs w:val="28"/>
        </w:rPr>
        <w:t xml:space="preserve"> спелости</w:t>
      </w:r>
      <w:r w:rsidR="000A4FC7">
        <w:rPr>
          <w:rFonts w:ascii="Times New Roman" w:hAnsi="Times New Roman"/>
          <w:bCs/>
          <w:iCs/>
          <w:sz w:val="28"/>
          <w:szCs w:val="28"/>
        </w:rPr>
        <w:t>, восковой и полной  спелости</w:t>
      </w:r>
      <w:r w:rsidR="008D2352">
        <w:rPr>
          <w:rFonts w:ascii="Times New Roman" w:hAnsi="Times New Roman"/>
          <w:bCs/>
          <w:iCs/>
          <w:sz w:val="28"/>
          <w:szCs w:val="28"/>
        </w:rPr>
        <w:t>,</w:t>
      </w:r>
      <w:r w:rsidR="000A4FC7">
        <w:rPr>
          <w:rFonts w:ascii="Times New Roman" w:hAnsi="Times New Roman"/>
          <w:bCs/>
          <w:iCs/>
          <w:sz w:val="28"/>
          <w:szCs w:val="28"/>
        </w:rPr>
        <w:t xml:space="preserve"> во второй декаде августа стоит ожидать увеличение интенсивности развития колосовых заболеваний (фузариоз колоса, черни колоса и септориоза</w:t>
      </w:r>
      <w:r w:rsidR="008D2352">
        <w:rPr>
          <w:rFonts w:ascii="Times New Roman" w:hAnsi="Times New Roman"/>
          <w:bCs/>
          <w:iCs/>
          <w:sz w:val="28"/>
          <w:szCs w:val="28"/>
        </w:rPr>
        <w:t>)</w:t>
      </w:r>
      <w:r w:rsidR="000A4FC7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8D2352">
        <w:rPr>
          <w:rFonts w:ascii="Times New Roman" w:hAnsi="Times New Roman"/>
          <w:bCs/>
          <w:iCs/>
          <w:sz w:val="28"/>
          <w:szCs w:val="28"/>
        </w:rPr>
        <w:t>Согласно прогнозам</w:t>
      </w:r>
      <w:r w:rsidR="001B18AA">
        <w:rPr>
          <w:rFonts w:ascii="Times New Roman" w:hAnsi="Times New Roman"/>
          <w:bCs/>
          <w:iCs/>
          <w:sz w:val="28"/>
          <w:szCs w:val="28"/>
        </w:rPr>
        <w:t xml:space="preserve"> погоды</w:t>
      </w:r>
      <w:r w:rsidR="008D2352">
        <w:rPr>
          <w:rFonts w:ascii="Times New Roman" w:hAnsi="Times New Roman"/>
          <w:bCs/>
          <w:iCs/>
          <w:sz w:val="28"/>
          <w:szCs w:val="28"/>
        </w:rPr>
        <w:t>, находящим</w:t>
      </w:r>
      <w:r w:rsidR="001B18AA">
        <w:rPr>
          <w:rFonts w:ascii="Times New Roman" w:hAnsi="Times New Roman"/>
          <w:bCs/>
          <w:iCs/>
          <w:sz w:val="28"/>
          <w:szCs w:val="28"/>
        </w:rPr>
        <w:t xml:space="preserve">ся в открытом доступе в интернете, 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в ближайшие дни ожидаются </w:t>
      </w:r>
      <w:r w:rsidR="000A4FC7">
        <w:rPr>
          <w:rFonts w:ascii="Times New Roman" w:hAnsi="Times New Roman"/>
          <w:bCs/>
          <w:iCs/>
          <w:sz w:val="28"/>
          <w:szCs w:val="28"/>
        </w:rPr>
        <w:t xml:space="preserve">невысокие температуры 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0A4FC7">
        <w:rPr>
          <w:rFonts w:ascii="Times New Roman" w:hAnsi="Times New Roman"/>
          <w:bCs/>
          <w:iCs/>
          <w:sz w:val="28"/>
          <w:szCs w:val="28"/>
        </w:rPr>
        <w:t>+12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A4FC7">
        <w:rPr>
          <w:rFonts w:ascii="Times New Roman" w:hAnsi="Times New Roman"/>
          <w:bCs/>
          <w:iCs/>
          <w:sz w:val="28"/>
          <w:szCs w:val="28"/>
        </w:rPr>
        <w:t>°C ночью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и до</w:t>
      </w:r>
      <w:r w:rsidR="000A4FC7">
        <w:rPr>
          <w:rFonts w:ascii="Times New Roman" w:hAnsi="Times New Roman"/>
          <w:bCs/>
          <w:iCs/>
          <w:sz w:val="28"/>
          <w:szCs w:val="28"/>
        </w:rPr>
        <w:t xml:space="preserve"> +20 + 23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A4FC7">
        <w:rPr>
          <w:rFonts w:ascii="Times New Roman" w:hAnsi="Times New Roman"/>
          <w:bCs/>
          <w:iCs/>
          <w:sz w:val="28"/>
          <w:szCs w:val="28"/>
        </w:rPr>
        <w:t>°C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в дневное время</w:t>
      </w:r>
      <w:r w:rsidR="001B18AA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8D2352">
        <w:rPr>
          <w:rFonts w:ascii="Times New Roman" w:hAnsi="Times New Roman"/>
          <w:bCs/>
          <w:iCs/>
          <w:sz w:val="28"/>
          <w:szCs w:val="28"/>
        </w:rPr>
        <w:t>влажность</w:t>
      </w:r>
      <w:r w:rsidR="001B18AA">
        <w:rPr>
          <w:rFonts w:ascii="Times New Roman" w:hAnsi="Times New Roman"/>
          <w:bCs/>
          <w:iCs/>
          <w:sz w:val="28"/>
          <w:szCs w:val="28"/>
        </w:rPr>
        <w:t xml:space="preserve"> от 80 до 100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18AA">
        <w:rPr>
          <w:rFonts w:ascii="Times New Roman" w:hAnsi="Times New Roman"/>
          <w:bCs/>
          <w:iCs/>
          <w:sz w:val="28"/>
          <w:szCs w:val="28"/>
        </w:rPr>
        <w:t>%, ветер от 3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м/с. Такие погодные условия </w:t>
      </w:r>
      <w:r w:rsidR="001B18AA">
        <w:rPr>
          <w:rFonts w:ascii="Times New Roman" w:hAnsi="Times New Roman"/>
          <w:bCs/>
          <w:iCs/>
          <w:sz w:val="28"/>
          <w:szCs w:val="28"/>
        </w:rPr>
        <w:t>благоприятны для</w:t>
      </w:r>
      <w:r w:rsidR="008D2352">
        <w:rPr>
          <w:rFonts w:ascii="Times New Roman" w:hAnsi="Times New Roman"/>
          <w:bCs/>
          <w:iCs/>
          <w:sz w:val="28"/>
          <w:szCs w:val="28"/>
        </w:rPr>
        <w:t xml:space="preserve"> заражения и развития инфекций.</w:t>
      </w:r>
    </w:p>
    <w:p w:rsidR="00626496" w:rsidRDefault="00626496" w:rsidP="00316446">
      <w:pPr>
        <w:pStyle w:val="ac"/>
        <w:spacing w:line="276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31F84" w:rsidRDefault="00831F84" w:rsidP="008D2352">
      <w:pPr>
        <w:pStyle w:val="ac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D2352" w:rsidRDefault="008D2352" w:rsidP="008D2352">
      <w:pPr>
        <w:pStyle w:val="ac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D2352" w:rsidRDefault="008D2352" w:rsidP="008D2352">
      <w:pPr>
        <w:pStyle w:val="ac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D2352" w:rsidRPr="001B18AA" w:rsidRDefault="008D2352" w:rsidP="008D2352">
      <w:pPr>
        <w:pStyle w:val="ac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tbl>
      <w:tblPr>
        <w:tblpPr w:leftFromText="180" w:rightFromText="180" w:vertAnchor="text" w:horzAnchor="margin" w:tblpY="159"/>
        <w:tblW w:w="10314" w:type="dxa"/>
        <w:tblLook w:val="04A0"/>
      </w:tblPr>
      <w:tblGrid>
        <w:gridCol w:w="3626"/>
        <w:gridCol w:w="3003"/>
        <w:gridCol w:w="3685"/>
      </w:tblGrid>
      <w:tr w:rsidR="00831F84" w:rsidRPr="00316446" w:rsidTr="00831F84">
        <w:trPr>
          <w:trHeight w:val="845"/>
        </w:trPr>
        <w:tc>
          <w:tcPr>
            <w:tcW w:w="3626" w:type="dxa"/>
            <w:shd w:val="clear" w:color="auto" w:fill="auto"/>
          </w:tcPr>
          <w:p w:rsidR="00831F84" w:rsidRPr="00316446" w:rsidRDefault="00831F84" w:rsidP="00831F84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bookmarkStart w:id="1" w:name="_Hlk167787420"/>
            <w:r w:rsidRPr="00316446">
              <w:rPr>
                <w:rFonts w:ascii="Times New Roman" w:hAnsi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3003" w:type="dxa"/>
            <w:shd w:val="clear" w:color="auto" w:fill="auto"/>
          </w:tcPr>
          <w:p w:rsidR="00831F84" w:rsidRPr="00316446" w:rsidRDefault="00831F84" w:rsidP="00831F84">
            <w:pPr>
              <w:pStyle w:val="ac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831F84" w:rsidRPr="00316446" w:rsidRDefault="00831F84" w:rsidP="00831F84">
            <w:pPr>
              <w:pStyle w:val="ac"/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446">
              <w:rPr>
                <w:rFonts w:ascii="Times New Roman" w:hAnsi="Times New Roman"/>
                <w:sz w:val="26"/>
                <w:szCs w:val="26"/>
              </w:rPr>
              <w:t>А.В. Малинников</w:t>
            </w:r>
          </w:p>
        </w:tc>
      </w:tr>
      <w:bookmarkEnd w:id="1"/>
    </w:tbl>
    <w:p w:rsidR="00D34722" w:rsidRPr="003A3E87" w:rsidRDefault="00D34722" w:rsidP="00316446">
      <w:pPr>
        <w:pStyle w:val="ac"/>
        <w:spacing w:line="360" w:lineRule="auto"/>
        <w:rPr>
          <w:rFonts w:ascii="Times New Roman" w:hAnsi="Times New Roman"/>
          <w:sz w:val="28"/>
          <w:szCs w:val="28"/>
        </w:rPr>
      </w:pPr>
    </w:p>
    <w:sectPr w:rsidR="00D34722" w:rsidRPr="003A3E87" w:rsidSect="0031644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2E" w:rsidRDefault="00810E2E" w:rsidP="004C350A">
      <w:pPr>
        <w:spacing w:after="0" w:line="240" w:lineRule="auto"/>
      </w:pPr>
      <w:r>
        <w:separator/>
      </w:r>
    </w:p>
  </w:endnote>
  <w:endnote w:type="continuationSeparator" w:id="0">
    <w:p w:rsidR="00810E2E" w:rsidRDefault="00810E2E" w:rsidP="004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2E" w:rsidRDefault="00810E2E" w:rsidP="004C350A">
      <w:pPr>
        <w:spacing w:after="0" w:line="240" w:lineRule="auto"/>
      </w:pPr>
      <w:r>
        <w:separator/>
      </w:r>
    </w:p>
  </w:footnote>
  <w:footnote w:type="continuationSeparator" w:id="0">
    <w:p w:rsidR="00810E2E" w:rsidRDefault="00810E2E" w:rsidP="004C3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270"/>
    <w:rsid w:val="000161AB"/>
    <w:rsid w:val="00033AAB"/>
    <w:rsid w:val="000838C1"/>
    <w:rsid w:val="0008624D"/>
    <w:rsid w:val="0009667F"/>
    <w:rsid w:val="000A4FC7"/>
    <w:rsid w:val="000A6E94"/>
    <w:rsid w:val="000B0077"/>
    <w:rsid w:val="000B6E4C"/>
    <w:rsid w:val="000D0BCF"/>
    <w:rsid w:val="000F4895"/>
    <w:rsid w:val="00106868"/>
    <w:rsid w:val="001542E1"/>
    <w:rsid w:val="00156D25"/>
    <w:rsid w:val="00156F1B"/>
    <w:rsid w:val="0017284D"/>
    <w:rsid w:val="001B18AA"/>
    <w:rsid w:val="001B3944"/>
    <w:rsid w:val="001B78A8"/>
    <w:rsid w:val="001C0CCC"/>
    <w:rsid w:val="002033D2"/>
    <w:rsid w:val="00227BBA"/>
    <w:rsid w:val="00232266"/>
    <w:rsid w:val="00267114"/>
    <w:rsid w:val="00297BD7"/>
    <w:rsid w:val="002A4F92"/>
    <w:rsid w:val="002B64B7"/>
    <w:rsid w:val="002C16EC"/>
    <w:rsid w:val="002E6381"/>
    <w:rsid w:val="00307921"/>
    <w:rsid w:val="00316446"/>
    <w:rsid w:val="0032447B"/>
    <w:rsid w:val="00327874"/>
    <w:rsid w:val="00332407"/>
    <w:rsid w:val="0033717E"/>
    <w:rsid w:val="00346C94"/>
    <w:rsid w:val="00367D60"/>
    <w:rsid w:val="00397246"/>
    <w:rsid w:val="003A3E87"/>
    <w:rsid w:val="003E5441"/>
    <w:rsid w:val="00412339"/>
    <w:rsid w:val="00463902"/>
    <w:rsid w:val="00480EEC"/>
    <w:rsid w:val="00482357"/>
    <w:rsid w:val="00490967"/>
    <w:rsid w:val="004B7933"/>
    <w:rsid w:val="004C350A"/>
    <w:rsid w:val="004E0DAA"/>
    <w:rsid w:val="004F2945"/>
    <w:rsid w:val="004F43F9"/>
    <w:rsid w:val="00511D73"/>
    <w:rsid w:val="00525858"/>
    <w:rsid w:val="00545E89"/>
    <w:rsid w:val="00545EAB"/>
    <w:rsid w:val="005715AB"/>
    <w:rsid w:val="005D1911"/>
    <w:rsid w:val="005F3232"/>
    <w:rsid w:val="00626496"/>
    <w:rsid w:val="00635F32"/>
    <w:rsid w:val="006455E9"/>
    <w:rsid w:val="00670A4F"/>
    <w:rsid w:val="00671E07"/>
    <w:rsid w:val="006C2097"/>
    <w:rsid w:val="006D07CB"/>
    <w:rsid w:val="006D6F09"/>
    <w:rsid w:val="00702EF7"/>
    <w:rsid w:val="0070607B"/>
    <w:rsid w:val="00736BB4"/>
    <w:rsid w:val="00746EBC"/>
    <w:rsid w:val="00754447"/>
    <w:rsid w:val="00780B4A"/>
    <w:rsid w:val="0079427C"/>
    <w:rsid w:val="007B2B31"/>
    <w:rsid w:val="007D15BA"/>
    <w:rsid w:val="00810E2E"/>
    <w:rsid w:val="00831F84"/>
    <w:rsid w:val="00833831"/>
    <w:rsid w:val="008362A9"/>
    <w:rsid w:val="00841785"/>
    <w:rsid w:val="008647F6"/>
    <w:rsid w:val="00880E7F"/>
    <w:rsid w:val="008C5943"/>
    <w:rsid w:val="008C7339"/>
    <w:rsid w:val="008D2352"/>
    <w:rsid w:val="008D453B"/>
    <w:rsid w:val="009456D5"/>
    <w:rsid w:val="009642AF"/>
    <w:rsid w:val="00972826"/>
    <w:rsid w:val="009741F1"/>
    <w:rsid w:val="00984BD3"/>
    <w:rsid w:val="009A1C6E"/>
    <w:rsid w:val="009A60BC"/>
    <w:rsid w:val="009B64F0"/>
    <w:rsid w:val="009B7F5D"/>
    <w:rsid w:val="00A07B96"/>
    <w:rsid w:val="00A34517"/>
    <w:rsid w:val="00A6077D"/>
    <w:rsid w:val="00A60AE4"/>
    <w:rsid w:val="00A614AC"/>
    <w:rsid w:val="00A91156"/>
    <w:rsid w:val="00AA650D"/>
    <w:rsid w:val="00AE60A0"/>
    <w:rsid w:val="00AF5D5A"/>
    <w:rsid w:val="00B04169"/>
    <w:rsid w:val="00B23C4C"/>
    <w:rsid w:val="00B23DB6"/>
    <w:rsid w:val="00B25DCD"/>
    <w:rsid w:val="00B401D0"/>
    <w:rsid w:val="00BA59F9"/>
    <w:rsid w:val="00BB494B"/>
    <w:rsid w:val="00BC3E23"/>
    <w:rsid w:val="00C261D8"/>
    <w:rsid w:val="00C31F50"/>
    <w:rsid w:val="00C56DBF"/>
    <w:rsid w:val="00C61749"/>
    <w:rsid w:val="00C65FC3"/>
    <w:rsid w:val="00C90293"/>
    <w:rsid w:val="00C96756"/>
    <w:rsid w:val="00CE2831"/>
    <w:rsid w:val="00CE2B55"/>
    <w:rsid w:val="00CE7E07"/>
    <w:rsid w:val="00D22F3D"/>
    <w:rsid w:val="00D34722"/>
    <w:rsid w:val="00D46E6A"/>
    <w:rsid w:val="00D526F7"/>
    <w:rsid w:val="00D634C7"/>
    <w:rsid w:val="00D70F75"/>
    <w:rsid w:val="00D7229B"/>
    <w:rsid w:val="00D80FA5"/>
    <w:rsid w:val="00DA17E7"/>
    <w:rsid w:val="00DB3270"/>
    <w:rsid w:val="00DB6DEA"/>
    <w:rsid w:val="00DC299E"/>
    <w:rsid w:val="00DD436B"/>
    <w:rsid w:val="00DD58E5"/>
    <w:rsid w:val="00DE121D"/>
    <w:rsid w:val="00E07E93"/>
    <w:rsid w:val="00E11394"/>
    <w:rsid w:val="00E32108"/>
    <w:rsid w:val="00E3241E"/>
    <w:rsid w:val="00E62704"/>
    <w:rsid w:val="00E91769"/>
    <w:rsid w:val="00E94424"/>
    <w:rsid w:val="00EB1970"/>
    <w:rsid w:val="00EC5BFE"/>
    <w:rsid w:val="00EF185B"/>
    <w:rsid w:val="00F01F20"/>
    <w:rsid w:val="00F07159"/>
    <w:rsid w:val="00F11158"/>
    <w:rsid w:val="00F21420"/>
    <w:rsid w:val="00F27CB3"/>
    <w:rsid w:val="00F45C1F"/>
    <w:rsid w:val="00F7579C"/>
    <w:rsid w:val="00F838C2"/>
    <w:rsid w:val="00F876F6"/>
    <w:rsid w:val="00FF2B00"/>
    <w:rsid w:val="00FF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7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DB327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DB327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7">
    <w:name w:val="Верхний колонтитул Знак"/>
    <w:link w:val="a6"/>
    <w:uiPriority w:val="99"/>
    <w:rsid w:val="00DB3270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DB32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cattext">
    <w:name w:val="ecattext"/>
    <w:rsid w:val="00FF5DE2"/>
  </w:style>
  <w:style w:type="character" w:styleId="a8">
    <w:name w:val="Strong"/>
    <w:uiPriority w:val="22"/>
    <w:qFormat/>
    <w:rsid w:val="006C2097"/>
    <w:rPr>
      <w:b/>
      <w:bCs/>
    </w:rPr>
  </w:style>
  <w:style w:type="character" w:customStyle="1" w:styleId="posts">
    <w:name w:val="posts"/>
    <w:rsid w:val="006C2097"/>
  </w:style>
  <w:style w:type="character" w:customStyle="1" w:styleId="last-reply">
    <w:name w:val="last-reply"/>
    <w:rsid w:val="006C2097"/>
  </w:style>
  <w:style w:type="paragraph" w:customStyle="1" w:styleId="Standard">
    <w:name w:val="Standard"/>
    <w:rsid w:val="00545E8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4C350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4C350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A6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cut2">
    <w:name w:val="text-cut2"/>
    <w:rsid w:val="009642AF"/>
  </w:style>
  <w:style w:type="paragraph" w:styleId="ac">
    <w:name w:val="No Spacing"/>
    <w:uiPriority w:val="1"/>
    <w:qFormat/>
    <w:rsid w:val="00F01F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tazr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FC17-6807-41B9-94CF-117BE207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"Россельхозцентр"</Company>
  <LinksUpToDate>false</LinksUpToDate>
  <CharactersWithSpaces>1255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mailto:krstazr@mail.ru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А.С.</dc:creator>
  <cp:keywords/>
  <cp:lastModifiedBy>Малинникова АА</cp:lastModifiedBy>
  <cp:revision>6</cp:revision>
  <cp:lastPrinted>2025-06-16T03:38:00Z</cp:lastPrinted>
  <dcterms:created xsi:type="dcterms:W3CDTF">2025-07-22T03:05:00Z</dcterms:created>
  <dcterms:modified xsi:type="dcterms:W3CDTF">2025-08-11T04:54:00Z</dcterms:modified>
</cp:coreProperties>
</file>