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CA826" w14:textId="77777777" w:rsidR="00030DA7" w:rsidRDefault="006961FB" w:rsidP="006961F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Высаженный картофель под урожай 2024 года</w:t>
      </w:r>
    </w:p>
    <w:p w14:paraId="470B7081" w14:textId="7FA716DA" w:rsidR="00685FD4" w:rsidRDefault="00685FD4" w:rsidP="00030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Красноярском крае под урожай 202</w:t>
      </w:r>
      <w:r w:rsidR="00D757E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высажено 5,</w:t>
      </w:r>
      <w:r w:rsidR="00D757E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га семенного материала картофеля, из них </w:t>
      </w:r>
      <w:r w:rsidR="00D757EF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57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</w:t>
      </w:r>
      <w:r w:rsidR="00EF0219">
        <w:rPr>
          <w:rFonts w:ascii="Times New Roman" w:hAnsi="Times New Roman" w:cs="Times New Roman"/>
          <w:sz w:val="28"/>
          <w:szCs w:val="28"/>
        </w:rPr>
        <w:t xml:space="preserve"> высажены</w:t>
      </w:r>
      <w:r>
        <w:rPr>
          <w:rFonts w:ascii="Times New Roman" w:hAnsi="Times New Roman" w:cs="Times New Roman"/>
          <w:sz w:val="28"/>
          <w:szCs w:val="28"/>
        </w:rPr>
        <w:t xml:space="preserve"> крестьянско-фермерскими хозяйствами и индивидуальными </w:t>
      </w:r>
      <w:r w:rsidR="00030DA7">
        <w:rPr>
          <w:rFonts w:ascii="Times New Roman" w:hAnsi="Times New Roman" w:cs="Times New Roman"/>
          <w:sz w:val="28"/>
          <w:szCs w:val="28"/>
        </w:rPr>
        <w:t xml:space="preserve">предпринимателями, а </w:t>
      </w:r>
      <w:r w:rsidR="00D757EF">
        <w:rPr>
          <w:rFonts w:ascii="Times New Roman" w:hAnsi="Times New Roman" w:cs="Times New Roman"/>
          <w:sz w:val="28"/>
          <w:szCs w:val="28"/>
        </w:rPr>
        <w:t>51</w:t>
      </w:r>
      <w:r w:rsidR="00030DA7">
        <w:rPr>
          <w:rFonts w:ascii="Times New Roman" w:hAnsi="Times New Roman" w:cs="Times New Roman"/>
          <w:sz w:val="28"/>
          <w:szCs w:val="28"/>
        </w:rPr>
        <w:t>,</w:t>
      </w:r>
      <w:r w:rsidR="00D757EF">
        <w:rPr>
          <w:rFonts w:ascii="Times New Roman" w:hAnsi="Times New Roman" w:cs="Times New Roman"/>
          <w:sz w:val="28"/>
          <w:szCs w:val="28"/>
        </w:rPr>
        <w:t>8</w:t>
      </w:r>
      <w:r w:rsidR="00030DA7">
        <w:rPr>
          <w:rFonts w:ascii="Times New Roman" w:hAnsi="Times New Roman" w:cs="Times New Roman"/>
          <w:sz w:val="28"/>
          <w:szCs w:val="28"/>
        </w:rPr>
        <w:t>%</w:t>
      </w:r>
      <w:r w:rsidR="00EF0219">
        <w:rPr>
          <w:rFonts w:ascii="Times New Roman" w:hAnsi="Times New Roman" w:cs="Times New Roman"/>
          <w:sz w:val="28"/>
          <w:szCs w:val="28"/>
        </w:rPr>
        <w:t xml:space="preserve"> – </w:t>
      </w:r>
      <w:r w:rsidR="00030DA7">
        <w:rPr>
          <w:rFonts w:ascii="Times New Roman" w:hAnsi="Times New Roman" w:cs="Times New Roman"/>
          <w:sz w:val="28"/>
          <w:szCs w:val="28"/>
        </w:rPr>
        <w:t>сельскохозяйственными предприятиями.</w:t>
      </w:r>
    </w:p>
    <w:p w14:paraId="1CE7CF45" w14:textId="2C425E65" w:rsidR="00030DA7" w:rsidRDefault="00030DA7" w:rsidP="00030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Картофель в крае возделывается в </w:t>
      </w:r>
      <w:r w:rsidR="00D757E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районах, но основные производственные посадки сосредоточены в </w:t>
      </w:r>
      <w:r w:rsidR="00D757EF">
        <w:rPr>
          <w:rFonts w:ascii="Times New Roman" w:hAnsi="Times New Roman" w:cs="Times New Roman"/>
          <w:sz w:val="28"/>
          <w:szCs w:val="28"/>
        </w:rPr>
        <w:t>близлеж</w:t>
      </w:r>
      <w:r w:rsidR="00EF0219">
        <w:rPr>
          <w:rFonts w:ascii="Times New Roman" w:hAnsi="Times New Roman" w:cs="Times New Roman"/>
          <w:sz w:val="28"/>
          <w:szCs w:val="28"/>
        </w:rPr>
        <w:t>ащ</w:t>
      </w:r>
      <w:r w:rsidR="00D757EF">
        <w:rPr>
          <w:rFonts w:ascii="Times New Roman" w:hAnsi="Times New Roman" w:cs="Times New Roman"/>
          <w:sz w:val="28"/>
          <w:szCs w:val="28"/>
        </w:rPr>
        <w:t>их районах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EF021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Березовском (3</w:t>
      </w:r>
      <w:r w:rsidR="003F20D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 от высаженной площади) и Сухобузимском (23% от высаженной площади) районах, а также на юге края – в Шушенском районе (14% от высаженной площади).</w:t>
      </w:r>
    </w:p>
    <w:p w14:paraId="04074BB5" w14:textId="5B193387" w:rsidR="00030DA7" w:rsidRDefault="00030DA7" w:rsidP="005670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2CE">
        <w:rPr>
          <w:rFonts w:ascii="Times New Roman" w:hAnsi="Times New Roman" w:cs="Times New Roman"/>
          <w:sz w:val="28"/>
          <w:szCs w:val="28"/>
        </w:rPr>
        <w:t>В текущем году было высажено 1</w:t>
      </w:r>
      <w:r w:rsidR="003F20DE" w:rsidRPr="00B552CE">
        <w:rPr>
          <w:rFonts w:ascii="Times New Roman" w:hAnsi="Times New Roman" w:cs="Times New Roman"/>
          <w:sz w:val="28"/>
          <w:szCs w:val="28"/>
        </w:rPr>
        <w:t>3</w:t>
      </w:r>
      <w:r w:rsidRPr="00B552CE">
        <w:rPr>
          <w:rFonts w:ascii="Times New Roman" w:hAnsi="Times New Roman" w:cs="Times New Roman"/>
          <w:sz w:val="28"/>
          <w:szCs w:val="28"/>
        </w:rPr>
        <w:t>,3 тыс. тонн семенного материала картофеля, из котор</w:t>
      </w:r>
      <w:r w:rsidR="00EF0219">
        <w:rPr>
          <w:rFonts w:ascii="Times New Roman" w:hAnsi="Times New Roman" w:cs="Times New Roman"/>
          <w:sz w:val="28"/>
          <w:szCs w:val="28"/>
        </w:rPr>
        <w:t>ых</w:t>
      </w:r>
      <w:r w:rsidRPr="00B552CE">
        <w:rPr>
          <w:rFonts w:ascii="Times New Roman" w:hAnsi="Times New Roman" w:cs="Times New Roman"/>
          <w:sz w:val="28"/>
          <w:szCs w:val="28"/>
        </w:rPr>
        <w:t xml:space="preserve"> </w:t>
      </w:r>
      <w:r w:rsidR="003F20DE" w:rsidRPr="00B552CE">
        <w:rPr>
          <w:rFonts w:ascii="Times New Roman" w:hAnsi="Times New Roman" w:cs="Times New Roman"/>
          <w:sz w:val="28"/>
          <w:szCs w:val="28"/>
        </w:rPr>
        <w:t>62</w:t>
      </w:r>
      <w:r w:rsidRPr="00B552CE">
        <w:rPr>
          <w:rFonts w:ascii="Times New Roman" w:hAnsi="Times New Roman" w:cs="Times New Roman"/>
          <w:sz w:val="28"/>
          <w:szCs w:val="28"/>
        </w:rPr>
        <w:t>% сорто</w:t>
      </w:r>
      <w:r w:rsidR="00EF0219">
        <w:rPr>
          <w:rFonts w:ascii="Times New Roman" w:hAnsi="Times New Roman" w:cs="Times New Roman"/>
          <w:sz w:val="28"/>
          <w:szCs w:val="28"/>
        </w:rPr>
        <w:t>в</w:t>
      </w:r>
      <w:r w:rsidR="008471FC">
        <w:rPr>
          <w:rFonts w:ascii="Times New Roman" w:hAnsi="Times New Roman" w:cs="Times New Roman"/>
          <w:sz w:val="28"/>
          <w:szCs w:val="28"/>
        </w:rPr>
        <w:t>ые</w:t>
      </w:r>
      <w:r w:rsidRPr="00B552CE">
        <w:rPr>
          <w:rFonts w:ascii="Times New Roman" w:hAnsi="Times New Roman" w:cs="Times New Roman"/>
          <w:sz w:val="28"/>
          <w:szCs w:val="28"/>
        </w:rPr>
        <w:t>. Картофелеводы края для посадки использовали 3</w:t>
      </w:r>
      <w:r w:rsidR="00B552CE" w:rsidRPr="00B552CE">
        <w:rPr>
          <w:rFonts w:ascii="Times New Roman" w:hAnsi="Times New Roman" w:cs="Times New Roman"/>
          <w:sz w:val="28"/>
          <w:szCs w:val="28"/>
        </w:rPr>
        <w:t>8</w:t>
      </w:r>
      <w:r w:rsidRPr="00B552CE">
        <w:rPr>
          <w:rFonts w:ascii="Times New Roman" w:hAnsi="Times New Roman" w:cs="Times New Roman"/>
          <w:sz w:val="28"/>
          <w:szCs w:val="28"/>
        </w:rPr>
        <w:t xml:space="preserve"> сорт</w:t>
      </w:r>
      <w:r w:rsidR="00B552CE" w:rsidRPr="00B552CE">
        <w:rPr>
          <w:rFonts w:ascii="Times New Roman" w:hAnsi="Times New Roman" w:cs="Times New Roman"/>
          <w:sz w:val="28"/>
          <w:szCs w:val="28"/>
        </w:rPr>
        <w:t>ов</w:t>
      </w:r>
      <w:r w:rsidRPr="00B552CE">
        <w:rPr>
          <w:rFonts w:ascii="Times New Roman" w:hAnsi="Times New Roman" w:cs="Times New Roman"/>
          <w:sz w:val="28"/>
          <w:szCs w:val="28"/>
        </w:rPr>
        <w:t xml:space="preserve"> картофеля</w:t>
      </w:r>
      <w:r w:rsidR="00B552CE" w:rsidRPr="00B552CE">
        <w:rPr>
          <w:rFonts w:ascii="Times New Roman" w:hAnsi="Times New Roman" w:cs="Times New Roman"/>
          <w:sz w:val="28"/>
          <w:szCs w:val="28"/>
        </w:rPr>
        <w:t>, что на 8 больше по сравнению с предыдущим годом</w:t>
      </w:r>
      <w:r w:rsidRPr="00B552CE">
        <w:rPr>
          <w:rFonts w:ascii="Times New Roman" w:hAnsi="Times New Roman" w:cs="Times New Roman"/>
          <w:sz w:val="28"/>
          <w:szCs w:val="28"/>
        </w:rPr>
        <w:t xml:space="preserve">. Сортовое разнообразие состояло из </w:t>
      </w:r>
      <w:r w:rsidR="00B552CE" w:rsidRPr="00B552CE">
        <w:rPr>
          <w:rFonts w:ascii="Times New Roman" w:hAnsi="Times New Roman" w:cs="Times New Roman"/>
          <w:sz w:val="28"/>
          <w:szCs w:val="28"/>
        </w:rPr>
        <w:t>28</w:t>
      </w:r>
      <w:r w:rsidRPr="00B552CE">
        <w:rPr>
          <w:rFonts w:ascii="Times New Roman" w:hAnsi="Times New Roman" w:cs="Times New Roman"/>
          <w:sz w:val="28"/>
          <w:szCs w:val="28"/>
        </w:rPr>
        <w:t>-ти сортов отечественной</w:t>
      </w:r>
      <w:r w:rsidR="00F400D9">
        <w:rPr>
          <w:rFonts w:ascii="Times New Roman" w:hAnsi="Times New Roman" w:cs="Times New Roman"/>
          <w:sz w:val="28"/>
          <w:szCs w:val="28"/>
        </w:rPr>
        <w:t xml:space="preserve"> (9 районированных по краю)</w:t>
      </w:r>
      <w:r w:rsidRPr="00B552CE">
        <w:rPr>
          <w:rFonts w:ascii="Times New Roman" w:hAnsi="Times New Roman" w:cs="Times New Roman"/>
          <w:sz w:val="28"/>
          <w:szCs w:val="28"/>
        </w:rPr>
        <w:t xml:space="preserve"> и </w:t>
      </w:r>
      <w:r w:rsidR="00B552CE" w:rsidRPr="00B552CE">
        <w:rPr>
          <w:rFonts w:ascii="Times New Roman" w:hAnsi="Times New Roman" w:cs="Times New Roman"/>
          <w:sz w:val="28"/>
          <w:szCs w:val="28"/>
        </w:rPr>
        <w:t>11</w:t>
      </w:r>
      <w:r w:rsidRPr="00B552CE">
        <w:rPr>
          <w:rFonts w:ascii="Times New Roman" w:hAnsi="Times New Roman" w:cs="Times New Roman"/>
          <w:sz w:val="28"/>
          <w:szCs w:val="28"/>
        </w:rPr>
        <w:t>-</w:t>
      </w:r>
      <w:r w:rsidR="00B552CE" w:rsidRPr="00B552CE">
        <w:rPr>
          <w:rFonts w:ascii="Times New Roman" w:hAnsi="Times New Roman" w:cs="Times New Roman"/>
          <w:sz w:val="28"/>
          <w:szCs w:val="28"/>
        </w:rPr>
        <w:t>ти</w:t>
      </w:r>
      <w:r w:rsidR="0056701B" w:rsidRPr="00B552CE">
        <w:rPr>
          <w:rFonts w:ascii="Times New Roman" w:hAnsi="Times New Roman" w:cs="Times New Roman"/>
          <w:sz w:val="28"/>
          <w:szCs w:val="28"/>
        </w:rPr>
        <w:t xml:space="preserve"> сортов иностранной селекции</w:t>
      </w:r>
      <w:r w:rsidR="00F400D9">
        <w:rPr>
          <w:rFonts w:ascii="Times New Roman" w:hAnsi="Times New Roman" w:cs="Times New Roman"/>
          <w:sz w:val="28"/>
          <w:szCs w:val="28"/>
        </w:rPr>
        <w:t xml:space="preserve"> (4 сорта районированы)</w:t>
      </w:r>
      <w:r w:rsidR="0056701B" w:rsidRPr="00B552CE">
        <w:rPr>
          <w:rFonts w:ascii="Times New Roman" w:hAnsi="Times New Roman" w:cs="Times New Roman"/>
          <w:sz w:val="28"/>
          <w:szCs w:val="28"/>
        </w:rPr>
        <w:t>.</w:t>
      </w:r>
      <w:r w:rsidR="004E1768">
        <w:rPr>
          <w:rFonts w:ascii="Times New Roman" w:hAnsi="Times New Roman" w:cs="Times New Roman"/>
          <w:sz w:val="28"/>
          <w:szCs w:val="28"/>
        </w:rPr>
        <w:t xml:space="preserve"> </w:t>
      </w:r>
      <w:r w:rsidR="00B552CE">
        <w:rPr>
          <w:rFonts w:ascii="Times New Roman" w:hAnsi="Times New Roman" w:cs="Times New Roman"/>
          <w:sz w:val="28"/>
          <w:szCs w:val="28"/>
        </w:rPr>
        <w:t xml:space="preserve"> </w:t>
      </w:r>
      <w:r w:rsidR="004E1768">
        <w:rPr>
          <w:rFonts w:ascii="Times New Roman" w:hAnsi="Times New Roman" w:cs="Times New Roman"/>
          <w:sz w:val="28"/>
          <w:szCs w:val="28"/>
        </w:rPr>
        <w:t xml:space="preserve">На долю </w:t>
      </w:r>
      <w:r w:rsidR="00B552CE">
        <w:rPr>
          <w:rFonts w:ascii="Times New Roman" w:hAnsi="Times New Roman" w:cs="Times New Roman"/>
          <w:sz w:val="28"/>
          <w:szCs w:val="28"/>
        </w:rPr>
        <w:t xml:space="preserve">отечественной </w:t>
      </w:r>
      <w:r w:rsidR="004E1768">
        <w:rPr>
          <w:rFonts w:ascii="Times New Roman" w:hAnsi="Times New Roman" w:cs="Times New Roman"/>
          <w:sz w:val="28"/>
          <w:szCs w:val="28"/>
        </w:rPr>
        <w:t xml:space="preserve">селекции приходится </w:t>
      </w:r>
      <w:r w:rsidR="00B552CE">
        <w:rPr>
          <w:rFonts w:ascii="Times New Roman" w:hAnsi="Times New Roman" w:cs="Times New Roman"/>
          <w:sz w:val="28"/>
          <w:szCs w:val="28"/>
        </w:rPr>
        <w:t>69</w:t>
      </w:r>
      <w:r w:rsidR="004E1768">
        <w:rPr>
          <w:rFonts w:ascii="Times New Roman" w:hAnsi="Times New Roman" w:cs="Times New Roman"/>
          <w:sz w:val="28"/>
          <w:szCs w:val="28"/>
        </w:rPr>
        <w:t xml:space="preserve">% высаженного картофеля, а на долю </w:t>
      </w:r>
      <w:r w:rsidR="00B552CE">
        <w:rPr>
          <w:rFonts w:ascii="Times New Roman" w:hAnsi="Times New Roman" w:cs="Times New Roman"/>
          <w:sz w:val="28"/>
          <w:szCs w:val="28"/>
        </w:rPr>
        <w:t xml:space="preserve">иностранной </w:t>
      </w:r>
      <w:r w:rsidR="004E1768">
        <w:rPr>
          <w:rFonts w:ascii="Times New Roman" w:hAnsi="Times New Roman" w:cs="Times New Roman"/>
          <w:sz w:val="28"/>
          <w:szCs w:val="28"/>
        </w:rPr>
        <w:t xml:space="preserve">– </w:t>
      </w:r>
      <w:r w:rsidR="00B552CE">
        <w:rPr>
          <w:rFonts w:ascii="Times New Roman" w:hAnsi="Times New Roman" w:cs="Times New Roman"/>
          <w:sz w:val="28"/>
          <w:szCs w:val="28"/>
        </w:rPr>
        <w:t>31</w:t>
      </w:r>
      <w:r w:rsidR="004E1768">
        <w:rPr>
          <w:rFonts w:ascii="Times New Roman" w:hAnsi="Times New Roman" w:cs="Times New Roman"/>
          <w:sz w:val="28"/>
          <w:szCs w:val="28"/>
        </w:rPr>
        <w:t>%.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1"/>
        <w:gridCol w:w="3846"/>
      </w:tblGrid>
      <w:tr w:rsidR="0056701B" w14:paraId="7C3B6801" w14:textId="77777777" w:rsidTr="00E96C10">
        <w:tc>
          <w:tcPr>
            <w:tcW w:w="6291" w:type="dxa"/>
          </w:tcPr>
          <w:p w14:paraId="26F016BA" w14:textId="77777777" w:rsidR="0056701B" w:rsidRDefault="00963623" w:rsidP="00685F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74285F" wp14:editId="2286FAB0">
                  <wp:extent cx="3724275" cy="2743200"/>
                  <wp:effectExtent l="0" t="0" r="0" b="0"/>
                  <wp:docPr id="2" name="Диаграмма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A8A0FD-BA6D-4C1A-B7F3-7391D48D72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  <w:p w14:paraId="63A4AB58" w14:textId="77777777" w:rsidR="0056701B" w:rsidRDefault="0056701B" w:rsidP="007C54F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76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  <w:t xml:space="preserve">Рис. 1 Соотношение объемов </w:t>
            </w:r>
            <w:r w:rsidR="007C54F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  <w:t xml:space="preserve">отечественных </w:t>
            </w:r>
            <w:r w:rsidRPr="004E176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  <w:t>сортов картофеля, высаженного в Красноярском крае в 202</w:t>
            </w:r>
            <w:r w:rsidR="00963623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  <w:t>4</w:t>
            </w:r>
            <w:r w:rsidRPr="004E176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  <w:t xml:space="preserve"> году, %</w:t>
            </w:r>
          </w:p>
        </w:tc>
        <w:tc>
          <w:tcPr>
            <w:tcW w:w="3846" w:type="dxa"/>
          </w:tcPr>
          <w:p w14:paraId="379F7AEB" w14:textId="61EE8775" w:rsidR="0056701B" w:rsidRDefault="00E96C10" w:rsidP="00E96C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Ряд сортов иностранной селекции в 2024 году по данным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Госсорткомиссии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приравнены к отечественным в связи с их долгим периодом возделывания на территории РФ, это такие сорта, как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Беттина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ВР 808, Гала,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Инноватор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Кроне, Леди Клэр, Ньютон, Ред Скарлетт, Ривьера,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Саньява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4F7C65C" w14:textId="169C53D1" w:rsidR="00E96C10" w:rsidRDefault="00E96C10" w:rsidP="00685F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отечественных сортов ежегодно востребован сорт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в 2024 году под урожай высажено 0,82 тыс. тонн.</w:t>
      </w:r>
      <w:r w:rsidR="00FB0DE8">
        <w:rPr>
          <w:rFonts w:ascii="Times New Roman" w:hAnsi="Times New Roman" w:cs="Times New Roman"/>
          <w:sz w:val="28"/>
          <w:szCs w:val="28"/>
        </w:rPr>
        <w:t xml:space="preserve"> Также к нему присоединился сорт Гала – 2,37 тыс. тонн.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5762"/>
      </w:tblGrid>
      <w:tr w:rsidR="00E96C10" w14:paraId="26E37B28" w14:textId="77777777" w:rsidTr="00FB0DE8">
        <w:tc>
          <w:tcPr>
            <w:tcW w:w="4928" w:type="dxa"/>
          </w:tcPr>
          <w:p w14:paraId="15A6301B" w14:textId="3DA3BF7A" w:rsidR="00FB0DE8" w:rsidRPr="00685FD4" w:rsidRDefault="00FB0DE8" w:rsidP="00FB0D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 иностранных сортов наиболее популярным у сельхозпроизводителей является сорт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Коломб</w:t>
            </w:r>
            <w:r w:rsidR="00CB5E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объемы которого в 2024 году составили 0,72 тыс. тонн высаженного картофеля. </w:t>
            </w:r>
          </w:p>
          <w:p w14:paraId="738CFC1B" w14:textId="77777777" w:rsidR="00E96C10" w:rsidRDefault="00E96C10" w:rsidP="00685F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DCEAA" w14:textId="77777777" w:rsidR="00E96C10" w:rsidRDefault="00E96C10" w:rsidP="00685F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9C8C4" w14:textId="77777777" w:rsidR="00E96C10" w:rsidRDefault="00E96C10" w:rsidP="00685F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05D05" w14:textId="77777777" w:rsidR="00E96C10" w:rsidRDefault="00E96C10" w:rsidP="00685F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A394A" w14:textId="77777777" w:rsidR="00E96C10" w:rsidRDefault="00E96C10" w:rsidP="00685F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8F931" w14:textId="38FA491E" w:rsidR="00E96C10" w:rsidRDefault="00E96C10" w:rsidP="00685F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14:paraId="09727262" w14:textId="77777777" w:rsidR="00E96C10" w:rsidRDefault="00E96C10" w:rsidP="00685FD4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ACA6C10" wp14:editId="238E6A4F">
                  <wp:extent cx="3448050" cy="2800350"/>
                  <wp:effectExtent l="0" t="0" r="0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BCFECB-EDEE-46DC-81CA-3203496865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14:paraId="13CC7CFC" w14:textId="069AE103" w:rsidR="00E96C10" w:rsidRPr="00E96C10" w:rsidRDefault="00E96C10" w:rsidP="00E96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76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  <w:t xml:space="preserve">Рис. 2 Соотношение объемов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  <w:t xml:space="preserve">иностранных </w:t>
            </w:r>
            <w:r w:rsidRPr="004E176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  <w:t>сортов картофеля, высаженного в Красноярском крае в 202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  <w:t>4</w:t>
            </w:r>
            <w:r w:rsidRPr="004E1768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8"/>
                <w:shd w:val="clear" w:color="auto" w:fill="FFFFFF"/>
              </w:rPr>
              <w:t xml:space="preserve"> году, %</w:t>
            </w:r>
          </w:p>
        </w:tc>
      </w:tr>
    </w:tbl>
    <w:p w14:paraId="5D98C96C" w14:textId="239037AE" w:rsidR="00030DA7" w:rsidRPr="00685FD4" w:rsidRDefault="00030DA7" w:rsidP="00685F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0DA7" w:rsidRPr="00685FD4" w:rsidSect="00E96C10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4F"/>
    <w:rsid w:val="00030DA7"/>
    <w:rsid w:val="00266943"/>
    <w:rsid w:val="003F20DE"/>
    <w:rsid w:val="00480ECA"/>
    <w:rsid w:val="004C354C"/>
    <w:rsid w:val="004E1768"/>
    <w:rsid w:val="0056701B"/>
    <w:rsid w:val="00685FD4"/>
    <w:rsid w:val="006961FB"/>
    <w:rsid w:val="006D314F"/>
    <w:rsid w:val="00745715"/>
    <w:rsid w:val="00775CC4"/>
    <w:rsid w:val="007C54FC"/>
    <w:rsid w:val="00846D42"/>
    <w:rsid w:val="008471FC"/>
    <w:rsid w:val="008A396C"/>
    <w:rsid w:val="008C5150"/>
    <w:rsid w:val="008D5F46"/>
    <w:rsid w:val="008F5F82"/>
    <w:rsid w:val="008F6A7E"/>
    <w:rsid w:val="00963623"/>
    <w:rsid w:val="009F5940"/>
    <w:rsid w:val="00A045BC"/>
    <w:rsid w:val="00A552E2"/>
    <w:rsid w:val="00B05FEE"/>
    <w:rsid w:val="00B552CE"/>
    <w:rsid w:val="00BF15CE"/>
    <w:rsid w:val="00C75CA3"/>
    <w:rsid w:val="00CB5E79"/>
    <w:rsid w:val="00D757EF"/>
    <w:rsid w:val="00E96C10"/>
    <w:rsid w:val="00EF0219"/>
    <w:rsid w:val="00F400D9"/>
    <w:rsid w:val="00FB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9D67"/>
  <w15:docId w15:val="{39C5874B-8728-4EBE-871F-D8A7EAF3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2E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7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Exchange\&#1092;&#1072;&#1081;&#1083;&#1086;&#1086;&#1073;&#1084;&#1077;&#1085;&#1085;&#1080;&#1082;\&#1054;&#1090;&#1076;&#1077;&#1083;%20&#1089;&#1077;&#1084;&#1077;&#1085;&#1086;&#1074;&#1086;&#1076;&#1089;&#1090;&#1074;&#1072;\&#1054;&#1090;&#1095;&#1077;&#1090;%20&#1087;&#1086;%20&#1074;&#1099;&#1089;&#1077;&#1103;&#1085;&#1085;&#1099;&#1084;%202024\&#1050;&#1072;&#1088;&#1090;&#1086;&#1092;&#1077;&#1083;&#1100;\&#1088;&#1072;&#1073;%20&#1090;&#1072;&#1073;%20&#1082;&#1072;&#1088;&#1090;&#1086;&#1092;&#1077;&#1083;&#1100;%202024%20&#1089;%20&#1080;&#1079;&#1084;&#1077;&#1085;&#1077;&#1085;&#1080;&#1103;&#1084;&#1080;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Exchange\&#1092;&#1072;&#1081;&#1083;&#1086;&#1086;&#1073;&#1084;&#1077;&#1085;&#1085;&#1080;&#1082;\&#1054;&#1090;&#1076;&#1077;&#1083;%20&#1089;&#1077;&#1084;&#1077;&#1085;&#1086;&#1074;&#1086;&#1076;&#1089;&#1090;&#1074;&#1072;\&#1054;&#1090;&#1095;&#1077;&#1090;%20&#1087;&#1086;%20&#1074;&#1099;&#1089;&#1077;&#1103;&#1085;&#1085;&#1099;&#1084;%202024\&#1050;&#1072;&#1088;&#1090;&#1086;&#1092;&#1077;&#1083;&#1100;\&#1088;&#1072;&#1073;%20&#1090;&#1072;&#1073;%20&#1082;&#1072;&#1088;&#1090;&#1086;&#1092;&#1077;&#1083;&#1100;%202024%20&#1089;%20&#1080;&#1079;&#1084;&#1077;&#1085;&#1077;&#1085;&#1080;&#1103;&#1084;&#108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6207316678007856E-2"/>
          <c:y val="5.347513852435113E-2"/>
          <c:w val="0.63222076780044434"/>
          <c:h val="0.8583275007290754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A7-4607-BFAE-688221D25A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A7-4607-BFAE-688221D25A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6A7-4607-BFAE-688221D25A9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6A7-4607-BFAE-688221D25A9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6A7-4607-BFAE-688221D25A97}"/>
              </c:ext>
            </c:extLst>
          </c:dPt>
          <c:dPt>
            <c:idx val="5"/>
            <c:bubble3D val="0"/>
            <c:spPr>
              <a:solidFill>
                <a:srgbClr val="F57B1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6A7-4607-BFAE-688221D25A97}"/>
              </c:ext>
            </c:extLst>
          </c:dPt>
          <c:dPt>
            <c:idx val="6"/>
            <c:bubble3D val="0"/>
            <c:spPr>
              <a:solidFill>
                <a:srgbClr val="F905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6A7-4607-BFAE-688221D25A97}"/>
              </c:ext>
            </c:extLst>
          </c:dPt>
          <c:dLbls>
            <c:dLbl>
              <c:idx val="0"/>
              <c:layout>
                <c:manualLayout>
                  <c:x val="-0.14393952855255485"/>
                  <c:y val="4.34838874307378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6A7-4607-BFAE-688221D25A97}"/>
                </c:ext>
              </c:extLst>
            </c:dLbl>
            <c:dLbl>
              <c:idx val="1"/>
              <c:layout>
                <c:manualLayout>
                  <c:x val="-8.5780170216408144E-3"/>
                  <c:y val="-0.1793897637795276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6A7-4607-BFAE-688221D25A97}"/>
                </c:ext>
              </c:extLst>
            </c:dLbl>
            <c:dLbl>
              <c:idx val="2"/>
              <c:layout>
                <c:manualLayout>
                  <c:x val="8.5109455402094747E-2"/>
                  <c:y val="-0.1202052347623214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6A7-4607-BFAE-688221D25A97}"/>
                </c:ext>
              </c:extLst>
            </c:dLbl>
            <c:dLbl>
              <c:idx val="3"/>
              <c:layout>
                <c:manualLayout>
                  <c:x val="0.10979889317039634"/>
                  <c:y val="-4.389836687080782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6A7-4607-BFAE-688221D25A97}"/>
                </c:ext>
              </c:extLst>
            </c:dLbl>
            <c:dLbl>
              <c:idx val="4"/>
              <c:layout>
                <c:manualLayout>
                  <c:x val="9.0980337294471594E-2"/>
                  <c:y val="2.118474773986585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6A7-4607-BFAE-688221D25A97}"/>
                </c:ext>
              </c:extLst>
            </c:dLbl>
            <c:dLbl>
              <c:idx val="6"/>
              <c:layout>
                <c:manualLayout>
                  <c:x val="9.6931930204615574E-2"/>
                  <c:y val="0.1413455088947215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6A7-4607-BFAE-688221D25A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Лист1!$M$8:$M$14</c:f>
              <c:strCache>
                <c:ptCount val="7"/>
                <c:pt idx="0">
                  <c:v>Гала</c:v>
                </c:pt>
                <c:pt idx="1">
                  <c:v>Тулеевский</c:v>
                </c:pt>
                <c:pt idx="2">
                  <c:v>Ред Скарлетт</c:v>
                </c:pt>
                <c:pt idx="3">
                  <c:v>Кроне</c:v>
                </c:pt>
                <c:pt idx="4">
                  <c:v>Невский</c:v>
                </c:pt>
                <c:pt idx="5">
                  <c:v>Леди Клэр</c:v>
                </c:pt>
                <c:pt idx="6">
                  <c:v>Прочие</c:v>
                </c:pt>
              </c:strCache>
            </c:strRef>
          </c:cat>
          <c:val>
            <c:numRef>
              <c:f>Лист1!$N$8:$N$14</c:f>
              <c:numCache>
                <c:formatCode>0.0</c:formatCode>
                <c:ptCount val="7"/>
                <c:pt idx="0">
                  <c:v>28.797461252499726</c:v>
                </c:pt>
                <c:pt idx="1">
                  <c:v>9.9715713170541171</c:v>
                </c:pt>
                <c:pt idx="2">
                  <c:v>6.1950024474020866</c:v>
                </c:pt>
                <c:pt idx="3">
                  <c:v>6.1624795974008411</c:v>
                </c:pt>
                <c:pt idx="4">
                  <c:v>4.0638398919867758</c:v>
                </c:pt>
                <c:pt idx="5">
                  <c:v>2.6441647201682321</c:v>
                </c:pt>
                <c:pt idx="6">
                  <c:v>10.735621740209025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6A7-4607-BFAE-688221D25A9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524847117895426"/>
          <c:y val="0.22656058617672786"/>
          <c:w val="0.27864476199734306"/>
          <c:h val="0.579286235053951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466116945485965E-3"/>
          <c:y val="5.7633510096952167E-2"/>
          <c:w val="0.69275764562578845"/>
          <c:h val="0.8529873051582838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613-4BA7-AF1A-52DA5044F78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613-4BA7-AF1A-52DA5044F78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613-4BA7-AF1A-52DA5044F78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613-4BA7-AF1A-52DA5044F78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613-4BA7-AF1A-52DA5044F78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613-4BA7-AF1A-52DA5044F786}"/>
              </c:ext>
            </c:extLst>
          </c:dPt>
          <c:dPt>
            <c:idx val="6"/>
            <c:bubble3D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8613-4BA7-AF1A-52DA5044F786}"/>
              </c:ext>
            </c:extLst>
          </c:dPt>
          <c:dLbls>
            <c:dLbl>
              <c:idx val="0"/>
              <c:layout>
                <c:manualLayout>
                  <c:x val="-0.12248803744492179"/>
                  <c:y val="9.506740228899958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13-4BA7-AF1A-52DA5044F786}"/>
                </c:ext>
              </c:extLst>
            </c:dLbl>
            <c:dLbl>
              <c:idx val="1"/>
              <c:layout>
                <c:manualLayout>
                  <c:x val="-9.4296169053183956E-2"/>
                  <c:y val="-0.1240619922509686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613-4BA7-AF1A-52DA5044F786}"/>
                </c:ext>
              </c:extLst>
            </c:dLbl>
            <c:dLbl>
              <c:idx val="2"/>
              <c:layout>
                <c:manualLayout>
                  <c:x val="7.8910810773970566E-2"/>
                  <c:y val="-0.1389165640009284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613-4BA7-AF1A-52DA5044F786}"/>
                </c:ext>
              </c:extLst>
            </c:dLbl>
            <c:dLbl>
              <c:idx val="3"/>
              <c:layout>
                <c:manualLayout>
                  <c:x val="0.11252124751055015"/>
                  <c:y val="-6.42801792633063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613-4BA7-AF1A-52DA5044F7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Лист1!$G$8:$G$14</c:f>
              <c:strCache>
                <c:ptCount val="7"/>
                <c:pt idx="0">
                  <c:v>Коломба</c:v>
                </c:pt>
                <c:pt idx="1">
                  <c:v>Вега</c:v>
                </c:pt>
                <c:pt idx="2">
                  <c:v>Лилли</c:v>
                </c:pt>
                <c:pt idx="3">
                  <c:v>Венди</c:v>
                </c:pt>
                <c:pt idx="4">
                  <c:v>Лисана</c:v>
                </c:pt>
                <c:pt idx="5">
                  <c:v>Королева Анна</c:v>
                </c:pt>
                <c:pt idx="6">
                  <c:v>Прочие</c:v>
                </c:pt>
              </c:strCache>
            </c:strRef>
          </c:cat>
          <c:val>
            <c:numRef>
              <c:f>Лист1!$H$8:$H$14</c:f>
              <c:numCache>
                <c:formatCode>0.0</c:formatCode>
                <c:ptCount val="7"/>
                <c:pt idx="0">
                  <c:v>8.7439277437136358</c:v>
                </c:pt>
                <c:pt idx="1">
                  <c:v>6.7690228648615554</c:v>
                </c:pt>
                <c:pt idx="2">
                  <c:v>3.8212225850024906</c:v>
                </c:pt>
                <c:pt idx="3">
                  <c:v>3.6028670087166339</c:v>
                </c:pt>
                <c:pt idx="4">
                  <c:v>2.4856143100540011</c:v>
                </c:pt>
                <c:pt idx="5">
                  <c:v>1.7735325140551241</c:v>
                </c:pt>
                <c:pt idx="6">
                  <c:v>4.2336720068757749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8613-4BA7-AF1A-52DA5044F7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8677919403720944"/>
          <c:y val="0.23923652400592782"/>
          <c:w val="0.30947637070228101"/>
          <c:h val="0.5850190154802079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Костецкая ТВ</dc:creator>
  <cp:keywords/>
  <dc:description/>
  <cp:lastModifiedBy>Малинникова Александра Алексеевна</cp:lastModifiedBy>
  <cp:revision>2</cp:revision>
  <dcterms:created xsi:type="dcterms:W3CDTF">2024-07-16T07:39:00Z</dcterms:created>
  <dcterms:modified xsi:type="dcterms:W3CDTF">2024-07-16T07:39:00Z</dcterms:modified>
</cp:coreProperties>
</file>