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2410"/>
      </w:tblGrid>
      <w:tr w:rsidR="00356835" w:rsidTr="008B0482">
        <w:tc>
          <w:tcPr>
            <w:tcW w:w="7763" w:type="dxa"/>
          </w:tcPr>
          <w:p w:rsidR="00356835" w:rsidRPr="0052693D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</w:rPr>
              <w:t>МИНИСТЕРСТВО СЕЛЬСКОГО ХОЗЯЙСТВА</w:t>
            </w:r>
          </w:p>
          <w:p w:rsidR="00356835" w:rsidRPr="0052693D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</w:rPr>
              <w:t>РОССИЙСКОЙ ФЕДЕРАЦИИ</w:t>
            </w:r>
          </w:p>
          <w:p w:rsidR="00A477F9" w:rsidRPr="0052693D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  <w:sz w:val="28"/>
                <w:szCs w:val="28"/>
              </w:rPr>
            </w:pPr>
          </w:p>
          <w:p w:rsidR="00356835" w:rsidRPr="0052693D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ИНФОРМАЦИОННЫЙ ЛИСТОК</w:t>
            </w:r>
          </w:p>
          <w:p w:rsidR="00EC4512" w:rsidRPr="0052693D" w:rsidRDefault="00A477F9" w:rsidP="00A477F9">
            <w:pPr>
              <w:jc w:val="center"/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</w:pP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ФИЛИАЛА ФГБУ «</w:t>
            </w:r>
            <w:r w:rsidR="00356835"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РОССЕЛЬХОЗЦЕНТР</w:t>
            </w: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>»</w:t>
            </w:r>
          </w:p>
          <w:p w:rsidR="00356835" w:rsidRDefault="00A477F9" w:rsidP="00A477F9">
            <w:pPr>
              <w:jc w:val="center"/>
            </w:pPr>
            <w:r w:rsidRPr="0052693D">
              <w:rPr>
                <w:rFonts w:ascii="Times New Roman" w:hAnsi="Times New Roman" w:cs="Times New Roman"/>
                <w:b/>
                <w:color w:val="008300"/>
                <w:sz w:val="36"/>
                <w:szCs w:val="36"/>
              </w:rPr>
              <w:t xml:space="preserve"> ПО КРАСНОЯРСКОМУ КРАЮ</w:t>
            </w:r>
          </w:p>
        </w:tc>
        <w:tc>
          <w:tcPr>
            <w:tcW w:w="2410" w:type="dxa"/>
          </w:tcPr>
          <w:p w:rsidR="00356835" w:rsidRDefault="00356835">
            <w:r>
              <w:rPr>
                <w:noProof/>
                <w:lang w:eastAsia="ru-RU"/>
              </w:rPr>
              <w:t xml:space="preserve">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835" w:rsidTr="008B0482">
        <w:tc>
          <w:tcPr>
            <w:tcW w:w="7763" w:type="dxa"/>
          </w:tcPr>
          <w:p w:rsidR="00356835" w:rsidRDefault="00356835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356835" w:rsidRDefault="00356835">
            <w:pPr>
              <w:rPr>
                <w:noProof/>
                <w:lang w:eastAsia="ru-RU"/>
              </w:rPr>
            </w:pPr>
          </w:p>
        </w:tc>
      </w:tr>
      <w:tr w:rsidR="00A477F9" w:rsidTr="008B0482">
        <w:tc>
          <w:tcPr>
            <w:tcW w:w="7763" w:type="dxa"/>
          </w:tcPr>
          <w:p w:rsidR="00A477F9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477F9" w:rsidRPr="003E465E" w:rsidRDefault="006A60F1" w:rsidP="00BC3ECB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№ 11</w:t>
            </w:r>
            <w:r w:rsidR="003E465E"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от</w:t>
            </w:r>
            <w:r w:rsid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11</w:t>
            </w:r>
            <w:r w:rsidR="008B048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.07</w:t>
            </w:r>
            <w:r w:rsidR="003E465E"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.2018</w:t>
            </w:r>
            <w:r w:rsid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 w:rsidR="003E465E"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года</w:t>
            </w:r>
            <w:r w:rsidR="00762148" w:rsidRPr="003E465E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           </w:t>
            </w:r>
          </w:p>
        </w:tc>
      </w:tr>
      <w:tr w:rsidR="00AC5E48" w:rsidTr="008B0482">
        <w:tc>
          <w:tcPr>
            <w:tcW w:w="7763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>660049 г. Красноярск, Сурикова ул., 54 в</w:t>
            </w:r>
          </w:p>
        </w:tc>
        <w:tc>
          <w:tcPr>
            <w:tcW w:w="2410" w:type="dxa"/>
          </w:tcPr>
          <w:p w:rsidR="00AC5E48" w:rsidRPr="00AC5E48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C5E48" w:rsidRPr="00AB04C3" w:rsidTr="008B0482">
        <w:tc>
          <w:tcPr>
            <w:tcW w:w="7763" w:type="dxa"/>
          </w:tcPr>
          <w:p w:rsidR="00AC5E48" w:rsidRPr="003C638F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D65697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D65697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D65697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D65697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AB04C3">
              <w:fldChar w:fldCharType="begin"/>
            </w:r>
            <w:r w:rsidR="00AB04C3" w:rsidRPr="00AB04C3">
              <w:rPr>
                <w:lang w:val="en-US"/>
              </w:rPr>
              <w:instrText xml:space="preserve"> HYPERLINK "mailto:krstazr@mail.ru" </w:instrText>
            </w:r>
            <w:r w:rsidR="00AB04C3">
              <w:fldChar w:fldCharType="separate"/>
            </w:r>
            <w:r w:rsidR="00762148" w:rsidRPr="008953A7">
              <w:rPr>
                <w:rStyle w:val="a7"/>
                <w:rFonts w:ascii="Times New Roman" w:hAnsi="Times New Roman" w:cs="Times New Roman"/>
                <w:lang w:val="en-US"/>
              </w:rPr>
              <w:t>krstazr@mail.ru</w:t>
            </w:r>
            <w:r w:rsidR="00AB04C3">
              <w:rPr>
                <w:rStyle w:val="a7"/>
                <w:rFonts w:ascii="Times New Roman" w:hAnsi="Times New Roman" w:cs="Times New Roman"/>
                <w:lang w:val="en-US"/>
              </w:rPr>
              <w:fldChar w:fldCharType="end"/>
            </w:r>
          </w:p>
          <w:p w:rsidR="00013702" w:rsidRPr="00013702" w:rsidRDefault="009572D0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3C638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410" w:type="dxa"/>
            <w:tcBorders>
              <w:left w:val="nil"/>
            </w:tcBorders>
          </w:tcPr>
          <w:p w:rsidR="00AC5E48" w:rsidRPr="003C638F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p w:rsidR="00F96BCE" w:rsidRPr="006A60F1" w:rsidRDefault="00F96BCE" w:rsidP="00BC3E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C5E48" w:rsidRPr="00893730" w:rsidRDefault="00762148" w:rsidP="00BC3E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3730">
        <w:rPr>
          <w:rFonts w:ascii="Times New Roman" w:hAnsi="Times New Roman" w:cs="Times New Roman"/>
          <w:b/>
          <w:sz w:val="26"/>
          <w:szCs w:val="26"/>
        </w:rPr>
        <w:t xml:space="preserve">Информация по особо опасным вредителям </w:t>
      </w:r>
    </w:p>
    <w:p w:rsidR="00762148" w:rsidRPr="00893730" w:rsidRDefault="006A60F1" w:rsidP="00BC3E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Красноярском крае на 11</w:t>
      </w:r>
      <w:r w:rsidR="008B0482">
        <w:rPr>
          <w:rFonts w:ascii="Times New Roman" w:hAnsi="Times New Roman" w:cs="Times New Roman"/>
          <w:b/>
          <w:sz w:val="26"/>
          <w:szCs w:val="26"/>
        </w:rPr>
        <w:t xml:space="preserve"> июл</w:t>
      </w:r>
      <w:r w:rsidR="003E465E">
        <w:rPr>
          <w:rFonts w:ascii="Times New Roman" w:hAnsi="Times New Roman" w:cs="Times New Roman"/>
          <w:b/>
          <w:sz w:val="26"/>
          <w:szCs w:val="26"/>
        </w:rPr>
        <w:t>я 2018</w:t>
      </w:r>
      <w:r w:rsidR="00762148" w:rsidRPr="00893730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62148" w:rsidRPr="0041704C" w:rsidRDefault="00762148" w:rsidP="00BC3E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</w:tblGrid>
      <w:tr w:rsidR="00762148" w:rsidRPr="0041704C" w:rsidTr="0041704C">
        <w:tc>
          <w:tcPr>
            <w:tcW w:w="4503" w:type="dxa"/>
          </w:tcPr>
          <w:p w:rsidR="00762148" w:rsidRPr="0041704C" w:rsidRDefault="00CB5098" w:rsidP="00CB50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04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42942" cy="2290354"/>
                  <wp:effectExtent l="19050" t="0" r="258" b="0"/>
                  <wp:docPr id="2" name="Рисунок 1" descr="https://rosselhoscenter.com/images/1/%D0%90%D0%90%D0%902/%D0%A1%D0%B8%D0%B1%D0%B8%D1%80%D1%81%D0%BA%D0%B0%D1%8F-%D0%BA%D0%BE%D0%B1%D1%8B%D0%BB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osselhoscenter.com/images/1/%D0%90%D0%90%D0%902/%D0%A1%D0%B8%D0%B1%D0%B8%D1%80%D1%81%D0%BA%D0%B0%D1%8F-%D0%BA%D0%BE%D0%B1%D1%8B%D0%BB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885" cy="2300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3FE" w:rsidRPr="0041704C" w:rsidTr="0041704C">
        <w:tc>
          <w:tcPr>
            <w:tcW w:w="4503" w:type="dxa"/>
          </w:tcPr>
          <w:p w:rsidR="005433FE" w:rsidRPr="00E90312" w:rsidRDefault="005433FE" w:rsidP="005433FE">
            <w:pPr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</w:pPr>
            <w:r w:rsidRPr="00E90312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w:t>Фото 1. Имаго сибирской кобылки</w:t>
            </w:r>
          </w:p>
        </w:tc>
      </w:tr>
    </w:tbl>
    <w:p w:rsidR="0041704C" w:rsidRPr="0041704C" w:rsidRDefault="00762148" w:rsidP="0041704C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1704C">
        <w:rPr>
          <w:rFonts w:ascii="Times New Roman" w:hAnsi="Times New Roman"/>
          <w:b/>
          <w:sz w:val="24"/>
          <w:szCs w:val="24"/>
        </w:rPr>
        <w:tab/>
      </w:r>
      <w:r w:rsidRPr="0041704C">
        <w:rPr>
          <w:rFonts w:ascii="Times New Roman" w:hAnsi="Times New Roman"/>
          <w:b/>
          <w:i/>
          <w:sz w:val="24"/>
          <w:szCs w:val="24"/>
        </w:rPr>
        <w:t>Н</w:t>
      </w:r>
      <w:r w:rsidR="003E465E" w:rsidRPr="0041704C">
        <w:rPr>
          <w:rFonts w:ascii="Times New Roman" w:hAnsi="Times New Roman"/>
          <w:b/>
          <w:i/>
          <w:sz w:val="24"/>
          <w:szCs w:val="24"/>
        </w:rPr>
        <w:t xml:space="preserve">ЕСТАДНЫЕ </w:t>
      </w:r>
      <w:proofErr w:type="gramStart"/>
      <w:r w:rsidR="003E465E" w:rsidRPr="0041704C">
        <w:rPr>
          <w:rFonts w:ascii="Times New Roman" w:hAnsi="Times New Roman"/>
          <w:b/>
          <w:i/>
          <w:sz w:val="24"/>
          <w:szCs w:val="24"/>
        </w:rPr>
        <w:t>САРАНЧОВЫЕ</w:t>
      </w:r>
      <w:r w:rsidR="003E465E" w:rsidRPr="0041704C">
        <w:rPr>
          <w:rFonts w:ascii="Times New Roman" w:hAnsi="Times New Roman"/>
          <w:sz w:val="24"/>
          <w:szCs w:val="24"/>
        </w:rPr>
        <w:t xml:space="preserve"> </w:t>
      </w:r>
      <w:r w:rsidR="006A60F1" w:rsidRPr="0041704C">
        <w:rPr>
          <w:rFonts w:ascii="Times New Roman" w:hAnsi="Times New Roman"/>
          <w:sz w:val="24"/>
          <w:szCs w:val="24"/>
        </w:rPr>
        <w:t xml:space="preserve"> Наблюдается</w:t>
      </w:r>
      <w:proofErr w:type="gramEnd"/>
      <w:r w:rsidR="006A60F1" w:rsidRPr="0041704C">
        <w:rPr>
          <w:rFonts w:ascii="Times New Roman" w:hAnsi="Times New Roman"/>
          <w:sz w:val="24"/>
          <w:szCs w:val="24"/>
        </w:rPr>
        <w:t xml:space="preserve"> развитие преимущественно взрослых окрылившихся особей. Питание основной части популяции вредителя происходит на сенокосах и пастбищах, где травы в хорошем состоянии. Численность хотя и увеличивае</w:t>
      </w:r>
      <w:r w:rsidR="00ED252E">
        <w:rPr>
          <w:rFonts w:ascii="Times New Roman" w:hAnsi="Times New Roman"/>
          <w:sz w:val="24"/>
          <w:szCs w:val="24"/>
        </w:rPr>
        <w:t>тся (</w:t>
      </w:r>
      <w:r w:rsidR="006A60F1" w:rsidRPr="0041704C">
        <w:rPr>
          <w:rFonts w:ascii="Times New Roman" w:hAnsi="Times New Roman"/>
          <w:sz w:val="24"/>
          <w:szCs w:val="24"/>
        </w:rPr>
        <w:t>7,8 экз/м</w:t>
      </w:r>
      <w:r w:rsidR="006A60F1" w:rsidRPr="0041704C">
        <w:rPr>
          <w:rFonts w:ascii="Times New Roman" w:hAnsi="Times New Roman"/>
          <w:sz w:val="24"/>
          <w:szCs w:val="24"/>
          <w:vertAlign w:val="superscript"/>
        </w:rPr>
        <w:t>2</w:t>
      </w:r>
      <w:r w:rsidR="006A60F1" w:rsidRPr="0041704C">
        <w:rPr>
          <w:rFonts w:ascii="Times New Roman" w:hAnsi="Times New Roman"/>
          <w:sz w:val="24"/>
          <w:szCs w:val="24"/>
        </w:rPr>
        <w:t>), но продолжает оставаться ниже ЭПВ (30 экз/м</w:t>
      </w:r>
      <w:r w:rsidR="006A60F1" w:rsidRPr="0041704C">
        <w:rPr>
          <w:rFonts w:ascii="Times New Roman" w:hAnsi="Times New Roman"/>
          <w:sz w:val="24"/>
          <w:szCs w:val="24"/>
          <w:vertAlign w:val="superscript"/>
        </w:rPr>
        <w:t>2</w:t>
      </w:r>
      <w:r w:rsidR="006A60F1" w:rsidRPr="0041704C">
        <w:rPr>
          <w:rFonts w:ascii="Times New Roman" w:hAnsi="Times New Roman"/>
          <w:sz w:val="24"/>
          <w:szCs w:val="24"/>
        </w:rPr>
        <w:t>). На угодьях в восточных районах края она составляет 12,2 экз/м</w:t>
      </w:r>
      <w:r w:rsidR="006A60F1" w:rsidRPr="0041704C">
        <w:rPr>
          <w:rFonts w:ascii="Times New Roman" w:hAnsi="Times New Roman"/>
          <w:sz w:val="24"/>
          <w:szCs w:val="24"/>
          <w:vertAlign w:val="superscript"/>
        </w:rPr>
        <w:t>2</w:t>
      </w:r>
      <w:r w:rsidR="006A60F1" w:rsidRPr="0041704C">
        <w:rPr>
          <w:rFonts w:ascii="Times New Roman" w:hAnsi="Times New Roman"/>
          <w:sz w:val="24"/>
          <w:szCs w:val="24"/>
        </w:rPr>
        <w:t xml:space="preserve">. В ООО «Денисовское» Дзержинского района на 100 га пастбищ численность саранчовых достигает  </w:t>
      </w:r>
      <w:r w:rsidR="0041704C" w:rsidRPr="0041704C">
        <w:rPr>
          <w:rFonts w:ascii="Times New Roman" w:hAnsi="Times New Roman"/>
          <w:sz w:val="24"/>
          <w:szCs w:val="24"/>
        </w:rPr>
        <w:t xml:space="preserve">  30 экз/м</w:t>
      </w:r>
      <w:r w:rsidR="0041704C" w:rsidRPr="0041704C">
        <w:rPr>
          <w:rFonts w:ascii="Times New Roman" w:hAnsi="Times New Roman"/>
          <w:sz w:val="24"/>
          <w:szCs w:val="24"/>
          <w:vertAlign w:val="superscript"/>
        </w:rPr>
        <w:t>2</w:t>
      </w:r>
      <w:r w:rsidR="0041704C" w:rsidRPr="0041704C">
        <w:rPr>
          <w:rFonts w:ascii="Times New Roman" w:hAnsi="Times New Roman"/>
          <w:sz w:val="24"/>
          <w:szCs w:val="24"/>
        </w:rPr>
        <w:t>, в ООО «Красный Маяк» Канского района на 80 га пастбищ – 33 экз/м</w:t>
      </w:r>
      <w:r w:rsidR="0041704C" w:rsidRPr="0041704C">
        <w:rPr>
          <w:rFonts w:ascii="Times New Roman" w:hAnsi="Times New Roman"/>
          <w:sz w:val="24"/>
          <w:szCs w:val="24"/>
          <w:vertAlign w:val="superscript"/>
        </w:rPr>
        <w:t>2</w:t>
      </w:r>
      <w:r w:rsidR="0041704C" w:rsidRPr="0041704C">
        <w:rPr>
          <w:rFonts w:ascii="Times New Roman" w:hAnsi="Times New Roman"/>
          <w:sz w:val="24"/>
          <w:szCs w:val="24"/>
        </w:rPr>
        <w:t>.</w:t>
      </w:r>
    </w:p>
    <w:p w:rsidR="0041704C" w:rsidRDefault="0041704C" w:rsidP="0041704C">
      <w:pPr>
        <w:pStyle w:val="a6"/>
        <w:spacing w:line="276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41704C">
        <w:rPr>
          <w:rFonts w:ascii="Times New Roman" w:hAnsi="Times New Roman"/>
          <w:sz w:val="24"/>
          <w:szCs w:val="24"/>
        </w:rPr>
        <w:t>Повсеместно отмечаются переходы вредителя на посевы зерновых культур с численностью 2,6 экз/м</w:t>
      </w:r>
      <w:r w:rsidRPr="0041704C">
        <w:rPr>
          <w:rFonts w:ascii="Times New Roman" w:hAnsi="Times New Roman"/>
          <w:sz w:val="24"/>
          <w:szCs w:val="24"/>
          <w:vertAlign w:val="superscript"/>
        </w:rPr>
        <w:t>2</w:t>
      </w:r>
      <w:r w:rsidRPr="0041704C">
        <w:rPr>
          <w:rFonts w:ascii="Times New Roman" w:hAnsi="Times New Roman"/>
          <w:sz w:val="24"/>
          <w:szCs w:val="24"/>
        </w:rPr>
        <w:t>. При этом в Балахтинском, Курагинском, Назаровском, Новоселовском районах на отдельных полях численность саранчовых на уровне или превышает ЭПВ (5 экз/м</w:t>
      </w:r>
      <w:r w:rsidRPr="0041704C">
        <w:rPr>
          <w:rFonts w:ascii="Times New Roman" w:hAnsi="Times New Roman"/>
          <w:sz w:val="24"/>
          <w:szCs w:val="24"/>
          <w:vertAlign w:val="superscript"/>
        </w:rPr>
        <w:t>2</w:t>
      </w:r>
      <w:r w:rsidRPr="0041704C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704C">
        <w:rPr>
          <w:rFonts w:ascii="Times New Roman" w:hAnsi="Times New Roman"/>
          <w:sz w:val="24"/>
          <w:szCs w:val="24"/>
        </w:rPr>
        <w:t>Обработано против личинок 0,34 тыс.га.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41704C" w:rsidTr="0041704C">
        <w:trPr>
          <w:trHeight w:val="4619"/>
        </w:trPr>
        <w:tc>
          <w:tcPr>
            <w:tcW w:w="5210" w:type="dxa"/>
          </w:tcPr>
          <w:p w:rsidR="0041704C" w:rsidRDefault="00311FE7" w:rsidP="008A5B7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62174" cy="3100252"/>
                  <wp:effectExtent l="19050" t="0" r="0" b="0"/>
                  <wp:docPr id="4" name="Рисунок 2" descr="D:\D\Информационные листки филиала\Саранчевые на травах 11.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\Информационные листки филиала\Саранчевые на травах 11.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942" cy="3097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41704C" w:rsidRDefault="00311FE7" w:rsidP="008A5B73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62174" cy="3100252"/>
                  <wp:effectExtent l="19050" t="0" r="0" b="0"/>
                  <wp:docPr id="3" name="Рисунок 1" descr="D:\D\Информационные листки филиала\Саранчевые на зерновых 11.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\Информационные листки филиала\Саранчевые на зерновых 11.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672" cy="31044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04C" w:rsidRPr="002E696A" w:rsidTr="008A5B73">
        <w:tc>
          <w:tcPr>
            <w:tcW w:w="5210" w:type="dxa"/>
          </w:tcPr>
          <w:p w:rsidR="0041704C" w:rsidRPr="00B44C87" w:rsidRDefault="0041704C" w:rsidP="008A5B73">
            <w:pPr>
              <w:pStyle w:val="a6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44C87">
              <w:rPr>
                <w:rFonts w:ascii="Times New Roman" w:hAnsi="Times New Roman"/>
                <w:b/>
                <w:i/>
                <w:sz w:val="18"/>
                <w:szCs w:val="18"/>
              </w:rPr>
              <w:t>Рис. 1. Распределение популяции нестадных саранчовых на сенокосах и пастбищах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в Красноярском крае на 11</w:t>
            </w:r>
            <w:r w:rsidRPr="00B44C87">
              <w:rPr>
                <w:rFonts w:ascii="Times New Roman" w:hAnsi="Times New Roman"/>
                <w:b/>
                <w:i/>
                <w:sz w:val="18"/>
                <w:szCs w:val="18"/>
              </w:rPr>
              <w:t>.07.2018г.</w:t>
            </w:r>
          </w:p>
        </w:tc>
        <w:tc>
          <w:tcPr>
            <w:tcW w:w="5211" w:type="dxa"/>
          </w:tcPr>
          <w:p w:rsidR="0041704C" w:rsidRPr="00B44C87" w:rsidRDefault="0041704C" w:rsidP="008A5B73">
            <w:pPr>
              <w:pStyle w:val="a6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44C87">
              <w:rPr>
                <w:rFonts w:ascii="Times New Roman" w:hAnsi="Times New Roman"/>
                <w:b/>
                <w:i/>
                <w:sz w:val="18"/>
                <w:szCs w:val="18"/>
              </w:rPr>
              <w:t>Рис. 2. Распределение популяции нестадных саранчовых на посе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вах зерновых культур в Красноярском крае  на 11</w:t>
            </w:r>
            <w:r w:rsidRPr="00B44C87">
              <w:rPr>
                <w:rFonts w:ascii="Times New Roman" w:hAnsi="Times New Roman"/>
                <w:b/>
                <w:i/>
                <w:sz w:val="18"/>
                <w:szCs w:val="18"/>
              </w:rPr>
              <w:t>.07.2018г.</w:t>
            </w:r>
          </w:p>
        </w:tc>
      </w:tr>
    </w:tbl>
    <w:p w:rsidR="00E440BF" w:rsidRDefault="00E440BF" w:rsidP="0085021A">
      <w:pPr>
        <w:pStyle w:val="a6"/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453516">
        <w:rPr>
          <w:rFonts w:ascii="Times New Roman" w:hAnsi="Times New Roman"/>
          <w:b/>
          <w:sz w:val="24"/>
          <w:szCs w:val="24"/>
        </w:rPr>
        <w:lastRenderedPageBreak/>
        <w:t>ПРОГНОЗ:</w:t>
      </w:r>
      <w:r w:rsidRPr="004535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Ожидается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очажная вредоносность </w:t>
      </w:r>
      <w:r w:rsidRPr="00453516">
        <w:rPr>
          <w:rFonts w:ascii="Times New Roman" w:hAnsi="Times New Roman"/>
          <w:b/>
          <w:i/>
          <w:sz w:val="24"/>
          <w:szCs w:val="24"/>
        </w:rPr>
        <w:t xml:space="preserve">саранчовых на </w:t>
      </w:r>
      <w:r>
        <w:rPr>
          <w:rFonts w:ascii="Times New Roman" w:hAnsi="Times New Roman"/>
          <w:b/>
          <w:i/>
          <w:sz w:val="24"/>
          <w:szCs w:val="24"/>
        </w:rPr>
        <w:t>многолетних травах и посевах</w:t>
      </w:r>
      <w:r w:rsidRPr="00453516">
        <w:rPr>
          <w:rFonts w:ascii="Times New Roman" w:hAnsi="Times New Roman"/>
          <w:b/>
          <w:i/>
          <w:sz w:val="24"/>
          <w:szCs w:val="24"/>
        </w:rPr>
        <w:t xml:space="preserve"> зерновых культур. В случае превышения их численности ЭПВ</w:t>
      </w:r>
      <w:r>
        <w:rPr>
          <w:rFonts w:ascii="Times New Roman" w:hAnsi="Times New Roman"/>
          <w:b/>
          <w:i/>
          <w:sz w:val="24"/>
          <w:szCs w:val="24"/>
        </w:rPr>
        <w:t xml:space="preserve"> (30 экз/м</w:t>
      </w:r>
      <w:r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 xml:space="preserve">) на травах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и </w:t>
      </w:r>
      <w:r w:rsidRPr="00453516"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gramEnd"/>
      <w:r w:rsidRPr="00453516">
        <w:rPr>
          <w:rFonts w:ascii="Times New Roman" w:hAnsi="Times New Roman"/>
          <w:b/>
          <w:i/>
          <w:sz w:val="24"/>
          <w:szCs w:val="24"/>
        </w:rPr>
        <w:t>5 экз/м</w:t>
      </w:r>
      <w:r w:rsidRPr="00453516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Pr="00453516">
        <w:rPr>
          <w:rFonts w:ascii="Times New Roman" w:hAnsi="Times New Roman"/>
          <w:b/>
          <w:i/>
          <w:sz w:val="24"/>
          <w:szCs w:val="24"/>
        </w:rPr>
        <w:t xml:space="preserve">) </w:t>
      </w:r>
      <w:r>
        <w:rPr>
          <w:rFonts w:ascii="Times New Roman" w:hAnsi="Times New Roman"/>
          <w:b/>
          <w:i/>
          <w:sz w:val="24"/>
          <w:szCs w:val="24"/>
        </w:rPr>
        <w:t xml:space="preserve">на зерновых полях </w:t>
      </w:r>
      <w:r w:rsidRPr="00453516">
        <w:rPr>
          <w:rFonts w:ascii="Times New Roman" w:hAnsi="Times New Roman"/>
          <w:b/>
          <w:i/>
          <w:sz w:val="24"/>
          <w:szCs w:val="24"/>
        </w:rPr>
        <w:t xml:space="preserve">необходимо проведение защитных мероприятий. </w:t>
      </w:r>
    </w:p>
    <w:p w:rsidR="0041704C" w:rsidRPr="0085021A" w:rsidRDefault="0041704C" w:rsidP="0085021A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5021A" w:rsidRDefault="0041704C" w:rsidP="00AA6790">
      <w:pPr>
        <w:pStyle w:val="a6"/>
        <w:spacing w:line="276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5021A">
        <w:rPr>
          <w:rFonts w:ascii="Times New Roman" w:hAnsi="Times New Roman"/>
          <w:b/>
          <w:i/>
          <w:sz w:val="24"/>
          <w:szCs w:val="24"/>
        </w:rPr>
        <w:t xml:space="preserve">ЛУГОВОЙ МОТЫЛЕК </w:t>
      </w:r>
      <w:r w:rsidRPr="0085021A">
        <w:rPr>
          <w:rFonts w:ascii="Times New Roman" w:hAnsi="Times New Roman"/>
          <w:sz w:val="24"/>
          <w:szCs w:val="24"/>
        </w:rPr>
        <w:t>на территории края развивается местная малочисленная популяция вредителя. Во второй пятидневке июля на юге края (Ермаковский, Шушенский районы) отмечалось появление гусениц на посевах сои с численностью 1 экз/м</w:t>
      </w:r>
      <w:r w:rsidRPr="0085021A">
        <w:rPr>
          <w:rFonts w:ascii="Times New Roman" w:hAnsi="Times New Roman"/>
          <w:sz w:val="24"/>
          <w:szCs w:val="24"/>
          <w:vertAlign w:val="superscript"/>
        </w:rPr>
        <w:t>2</w:t>
      </w:r>
      <w:r w:rsidRPr="0085021A">
        <w:rPr>
          <w:rFonts w:ascii="Times New Roman" w:hAnsi="Times New Roman"/>
          <w:sz w:val="24"/>
          <w:szCs w:val="24"/>
        </w:rPr>
        <w:t xml:space="preserve">. </w:t>
      </w:r>
    </w:p>
    <w:p w:rsidR="00AA6790" w:rsidRPr="00AA6790" w:rsidRDefault="00AA6790" w:rsidP="00AA6790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1704C" w:rsidRDefault="0041704C" w:rsidP="00AA6790">
      <w:pPr>
        <w:pStyle w:val="a6"/>
        <w:spacing w:line="276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AA6790">
        <w:rPr>
          <w:rFonts w:ascii="Times New Roman" w:hAnsi="Times New Roman"/>
          <w:b/>
          <w:i/>
          <w:sz w:val="24"/>
          <w:szCs w:val="24"/>
        </w:rPr>
        <w:t>КЛОП ВРЕДНАЯ ЧЕРЕПАШКА</w:t>
      </w:r>
      <w:r w:rsidRPr="00AA6790">
        <w:rPr>
          <w:rFonts w:ascii="Times New Roman" w:hAnsi="Times New Roman"/>
          <w:sz w:val="24"/>
          <w:szCs w:val="24"/>
        </w:rPr>
        <w:t xml:space="preserve"> развивается на посевах яровых культур на юге края. Личинки вредителя обнаружены в Ермаковском, Минусинском и Шушенском районах. Их средняя численность составляет 7,2 экз/м</w:t>
      </w:r>
      <w:r w:rsidRPr="00AA6790">
        <w:rPr>
          <w:rFonts w:ascii="Times New Roman" w:hAnsi="Times New Roman"/>
          <w:sz w:val="24"/>
          <w:szCs w:val="24"/>
          <w:vertAlign w:val="superscript"/>
        </w:rPr>
        <w:t>2</w:t>
      </w:r>
      <w:r w:rsidRPr="00AA6790">
        <w:rPr>
          <w:rFonts w:ascii="Times New Roman" w:hAnsi="Times New Roman"/>
          <w:sz w:val="24"/>
          <w:szCs w:val="24"/>
        </w:rPr>
        <w:t>, что значительно превышает ЭПВ (1-2 лич/м</w:t>
      </w:r>
      <w:r w:rsidRPr="00AA6790">
        <w:rPr>
          <w:rFonts w:ascii="Times New Roman" w:hAnsi="Times New Roman"/>
          <w:sz w:val="24"/>
          <w:szCs w:val="24"/>
          <w:vertAlign w:val="superscript"/>
        </w:rPr>
        <w:t>2</w:t>
      </w:r>
      <w:r w:rsidRPr="00AA6790">
        <w:rPr>
          <w:rFonts w:ascii="Times New Roman" w:hAnsi="Times New Roman"/>
          <w:sz w:val="24"/>
          <w:szCs w:val="24"/>
        </w:rPr>
        <w:t>). В ООО «Шушь» и КФХ «Фадеево» Шушенского района на площади 400 га численность клопа достигает 18 экз/м</w:t>
      </w:r>
      <w:r w:rsidRPr="00AA6790">
        <w:rPr>
          <w:rFonts w:ascii="Times New Roman" w:hAnsi="Times New Roman"/>
          <w:sz w:val="24"/>
          <w:szCs w:val="24"/>
          <w:vertAlign w:val="superscript"/>
        </w:rPr>
        <w:t>2</w:t>
      </w:r>
      <w:r w:rsidRPr="00AA6790">
        <w:rPr>
          <w:rFonts w:ascii="Times New Roman" w:hAnsi="Times New Roman"/>
          <w:sz w:val="24"/>
          <w:szCs w:val="24"/>
        </w:rPr>
        <w:t>.</w:t>
      </w:r>
    </w:p>
    <w:p w:rsidR="00310782" w:rsidRDefault="00310782" w:rsidP="00310782">
      <w:pPr>
        <w:pStyle w:val="a6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433FE">
        <w:rPr>
          <w:rFonts w:ascii="Times New Roman" w:hAnsi="Times New Roman"/>
          <w:b/>
          <w:sz w:val="24"/>
          <w:szCs w:val="24"/>
        </w:rPr>
        <w:t>ПРОГНОЗ: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0782">
        <w:rPr>
          <w:rFonts w:ascii="Times New Roman" w:hAnsi="Times New Roman"/>
          <w:b/>
          <w:i/>
          <w:sz w:val="24"/>
          <w:szCs w:val="24"/>
        </w:rPr>
        <w:t xml:space="preserve">Дальнейшее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развитие  личинок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вредителя на посевах яровых зерновых культур. В случае превышения их численности ЭПВ (1-2 личинки/м</w:t>
      </w:r>
      <w:r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i/>
          <w:sz w:val="24"/>
          <w:szCs w:val="24"/>
        </w:rPr>
        <w:t>)</w:t>
      </w:r>
      <w:r w:rsidR="00EF592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необходимо проведение защитных мероприятий.</w:t>
      </w:r>
    </w:p>
    <w:p w:rsidR="00310782" w:rsidRDefault="00310782" w:rsidP="00AA6790">
      <w:pPr>
        <w:pStyle w:val="a6"/>
        <w:spacing w:line="276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AA6790" w:rsidTr="00AA6790">
        <w:trPr>
          <w:trHeight w:val="4198"/>
        </w:trPr>
        <w:tc>
          <w:tcPr>
            <w:tcW w:w="5210" w:type="dxa"/>
          </w:tcPr>
          <w:p w:rsidR="00AA6790" w:rsidRDefault="00235C49" w:rsidP="00235C49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79606" cy="3126377"/>
                  <wp:effectExtent l="19050" t="0" r="6444" b="0"/>
                  <wp:docPr id="6" name="Рисунок 1" descr="D:\D\фото\2018\Шушенский\DSC_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\фото\2018\Шушенский\DSC_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861" cy="31290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AA6790" w:rsidRDefault="005C62DE" w:rsidP="00AA6790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68477" cy="3107877"/>
                  <wp:effectExtent l="19050" t="0" r="3273" b="0"/>
                  <wp:docPr id="5" name="Рисунок 3" descr="D:\D\Информационные листки филиала\Вредная черепашка 11.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\Информационные листки филиала\Вредная черепашка 11.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394" cy="3107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790" w:rsidTr="00AA6790">
        <w:tc>
          <w:tcPr>
            <w:tcW w:w="5210" w:type="dxa"/>
          </w:tcPr>
          <w:p w:rsidR="00AA6790" w:rsidRPr="00E90312" w:rsidRDefault="00E90312" w:rsidP="00E90312">
            <w:pPr>
              <w:pStyle w:val="a6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90312">
              <w:rPr>
                <w:rFonts w:ascii="Times New Roman" w:hAnsi="Times New Roman"/>
                <w:b/>
                <w:i/>
                <w:sz w:val="20"/>
                <w:szCs w:val="20"/>
              </w:rPr>
              <w:t>Фото 2. Имаго и яйцекладка клопа вредной черепашки.</w:t>
            </w:r>
          </w:p>
        </w:tc>
        <w:tc>
          <w:tcPr>
            <w:tcW w:w="5211" w:type="dxa"/>
          </w:tcPr>
          <w:p w:rsidR="00AA6790" w:rsidRDefault="00AA6790" w:rsidP="00AA6790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Рис. 3. Распределение клопа вредной черепашки на посевах зерновых культур в Красноярском крае (по районам) на 11.07.2018г.</w:t>
            </w:r>
            <w:r w:rsidRPr="006C0067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</w:p>
        </w:tc>
      </w:tr>
    </w:tbl>
    <w:p w:rsidR="00AA6790" w:rsidRPr="00235C49" w:rsidRDefault="00AA6790" w:rsidP="00235C49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1704C" w:rsidRPr="00235C49" w:rsidRDefault="0041704C" w:rsidP="00235C49">
      <w:pPr>
        <w:pStyle w:val="a6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35C49">
        <w:rPr>
          <w:rFonts w:ascii="Times New Roman" w:hAnsi="Times New Roman"/>
          <w:b/>
          <w:i/>
          <w:sz w:val="24"/>
          <w:szCs w:val="24"/>
        </w:rPr>
        <w:t>КОЛОРАДСКИЙ ЖУК</w:t>
      </w:r>
      <w:r w:rsidRPr="00235C49">
        <w:rPr>
          <w:rFonts w:ascii="Times New Roman" w:hAnsi="Times New Roman"/>
          <w:sz w:val="24"/>
          <w:szCs w:val="24"/>
        </w:rPr>
        <w:t xml:space="preserve"> развивается в частном секторе, как обычно, в западных (Балахтинский, Боготольский, Назаровский, Шарыповский) районах и в южных (Каратузский, Краснотуранский, Курагинский, Минусинский,</w:t>
      </w:r>
      <w:r w:rsidR="00235C49">
        <w:rPr>
          <w:rFonts w:ascii="Times New Roman" w:hAnsi="Times New Roman"/>
          <w:sz w:val="24"/>
          <w:szCs w:val="24"/>
        </w:rPr>
        <w:t xml:space="preserve"> Шушенский). </w:t>
      </w:r>
      <w:r w:rsidRPr="00235C49">
        <w:rPr>
          <w:rFonts w:ascii="Times New Roman" w:hAnsi="Times New Roman"/>
          <w:sz w:val="24"/>
          <w:szCs w:val="24"/>
        </w:rPr>
        <w:t>На картофеле питаются единичные жуки перезимовавшего поколения и личинки первой летней генерации.</w:t>
      </w:r>
    </w:p>
    <w:p w:rsidR="006A60F1" w:rsidRDefault="006A60F1" w:rsidP="008B0482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A60F1" w:rsidRDefault="006A60F1" w:rsidP="008B0482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A66EE" w:rsidRDefault="00AA66EE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D65697" w:rsidRDefault="00D65697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</w:p>
    <w:p w:rsidR="00D65697" w:rsidRDefault="00E90312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</w:t>
      </w:r>
      <w:r w:rsidR="00D65697">
        <w:rPr>
          <w:rFonts w:eastAsia="Calibri"/>
          <w:sz w:val="24"/>
          <w:szCs w:val="24"/>
          <w:lang w:eastAsia="en-US"/>
        </w:rPr>
        <w:t>уководител</w:t>
      </w:r>
      <w:r>
        <w:rPr>
          <w:rFonts w:eastAsia="Calibri"/>
          <w:sz w:val="24"/>
          <w:szCs w:val="24"/>
          <w:lang w:eastAsia="en-US"/>
        </w:rPr>
        <w:t>ь</w:t>
      </w:r>
      <w:r w:rsidR="00D65697">
        <w:rPr>
          <w:rFonts w:eastAsia="Calibri"/>
          <w:sz w:val="24"/>
          <w:szCs w:val="24"/>
          <w:lang w:eastAsia="en-US"/>
        </w:rPr>
        <w:t xml:space="preserve"> филиала</w:t>
      </w:r>
    </w:p>
    <w:p w:rsidR="00D65697" w:rsidRDefault="00D65697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ФГБУ «Россельхозцентр»</w:t>
      </w:r>
    </w:p>
    <w:p w:rsidR="00583B61" w:rsidRDefault="00D65697" w:rsidP="00D65697">
      <w:pPr>
        <w:pStyle w:val="a8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 Красноярскому краю                                                             </w:t>
      </w:r>
      <w:r w:rsidR="00E90312">
        <w:rPr>
          <w:rFonts w:eastAsia="Calibri"/>
          <w:sz w:val="24"/>
          <w:szCs w:val="24"/>
          <w:lang w:eastAsia="en-US"/>
        </w:rPr>
        <w:t xml:space="preserve">                 А.В. Малинников</w:t>
      </w:r>
      <w:bookmarkStart w:id="0" w:name="_GoBack"/>
      <w:bookmarkEnd w:id="0"/>
    </w:p>
    <w:sectPr w:rsidR="00583B61" w:rsidSect="00B44C8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35"/>
    <w:rsid w:val="00013702"/>
    <w:rsid w:val="00017289"/>
    <w:rsid w:val="000572AC"/>
    <w:rsid w:val="000A7357"/>
    <w:rsid w:val="000D572D"/>
    <w:rsid w:val="00106AA1"/>
    <w:rsid w:val="00135FCB"/>
    <w:rsid w:val="00235C49"/>
    <w:rsid w:val="0024343E"/>
    <w:rsid w:val="0025736C"/>
    <w:rsid w:val="002849ED"/>
    <w:rsid w:val="002E696A"/>
    <w:rsid w:val="00310782"/>
    <w:rsid w:val="00311FE7"/>
    <w:rsid w:val="00356835"/>
    <w:rsid w:val="00365F09"/>
    <w:rsid w:val="003C638F"/>
    <w:rsid w:val="003E465E"/>
    <w:rsid w:val="0041704C"/>
    <w:rsid w:val="004179B7"/>
    <w:rsid w:val="00453516"/>
    <w:rsid w:val="004751A4"/>
    <w:rsid w:val="004D0B46"/>
    <w:rsid w:val="004D2905"/>
    <w:rsid w:val="004D6B37"/>
    <w:rsid w:val="004D79BF"/>
    <w:rsid w:val="00517AAB"/>
    <w:rsid w:val="0052693D"/>
    <w:rsid w:val="005433FE"/>
    <w:rsid w:val="00583B61"/>
    <w:rsid w:val="005C62DE"/>
    <w:rsid w:val="006329E0"/>
    <w:rsid w:val="00682669"/>
    <w:rsid w:val="0068549B"/>
    <w:rsid w:val="006A60F1"/>
    <w:rsid w:val="006C0067"/>
    <w:rsid w:val="006C07DE"/>
    <w:rsid w:val="006C70DC"/>
    <w:rsid w:val="006E0989"/>
    <w:rsid w:val="006E4031"/>
    <w:rsid w:val="00762148"/>
    <w:rsid w:val="0085021A"/>
    <w:rsid w:val="00864200"/>
    <w:rsid w:val="00891B0D"/>
    <w:rsid w:val="00893730"/>
    <w:rsid w:val="008B0482"/>
    <w:rsid w:val="008B1414"/>
    <w:rsid w:val="0090486A"/>
    <w:rsid w:val="00923DCD"/>
    <w:rsid w:val="009572D0"/>
    <w:rsid w:val="009834DA"/>
    <w:rsid w:val="00A477F9"/>
    <w:rsid w:val="00A7411A"/>
    <w:rsid w:val="00A8602F"/>
    <w:rsid w:val="00A941E0"/>
    <w:rsid w:val="00A97600"/>
    <w:rsid w:val="00AA66EE"/>
    <w:rsid w:val="00AA6790"/>
    <w:rsid w:val="00AA7A51"/>
    <w:rsid w:val="00AB04C3"/>
    <w:rsid w:val="00AB1D5D"/>
    <w:rsid w:val="00AC5E48"/>
    <w:rsid w:val="00B06223"/>
    <w:rsid w:val="00B26504"/>
    <w:rsid w:val="00B44C87"/>
    <w:rsid w:val="00B94329"/>
    <w:rsid w:val="00B94C26"/>
    <w:rsid w:val="00BA7604"/>
    <w:rsid w:val="00BC3ECB"/>
    <w:rsid w:val="00C11C6E"/>
    <w:rsid w:val="00C23F3B"/>
    <w:rsid w:val="00C43A3A"/>
    <w:rsid w:val="00CB5098"/>
    <w:rsid w:val="00D03BC4"/>
    <w:rsid w:val="00D17638"/>
    <w:rsid w:val="00D34364"/>
    <w:rsid w:val="00D65697"/>
    <w:rsid w:val="00D85683"/>
    <w:rsid w:val="00DD58AC"/>
    <w:rsid w:val="00E13123"/>
    <w:rsid w:val="00E440BF"/>
    <w:rsid w:val="00E803A5"/>
    <w:rsid w:val="00E90312"/>
    <w:rsid w:val="00EA1004"/>
    <w:rsid w:val="00EA3BA5"/>
    <w:rsid w:val="00EC4512"/>
    <w:rsid w:val="00EC4717"/>
    <w:rsid w:val="00ED252E"/>
    <w:rsid w:val="00EF5928"/>
    <w:rsid w:val="00F96BCE"/>
    <w:rsid w:val="00FB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9CCB"/>
  <w15:docId w15:val="{0E7B434A-D7B3-4229-A216-E4E8D15C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Body Text"/>
    <w:basedOn w:val="a"/>
    <w:link w:val="a9"/>
    <w:semiHidden/>
    <w:rsid w:val="00FB06D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FB06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Вадим Лева</cp:lastModifiedBy>
  <cp:revision>59</cp:revision>
  <cp:lastPrinted>2018-07-11T08:34:00Z</cp:lastPrinted>
  <dcterms:created xsi:type="dcterms:W3CDTF">2012-06-06T06:43:00Z</dcterms:created>
  <dcterms:modified xsi:type="dcterms:W3CDTF">2018-07-12T02:46:00Z</dcterms:modified>
</cp:coreProperties>
</file>