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4E" w:rsidRDefault="009A5E9D" w:rsidP="00D45E53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2C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Испытательная лаборатория Красноярского филиала </w:t>
      </w:r>
    </w:p>
    <w:p w:rsidR="009A5E9D" w:rsidRPr="00792C36" w:rsidRDefault="009A5E9D" w:rsidP="00D45E53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2C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ФГБУ «</w:t>
      </w:r>
      <w:proofErr w:type="spellStart"/>
      <w:r w:rsidRPr="00792C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Россельхозцентр</w:t>
      </w:r>
      <w:proofErr w:type="spellEnd"/>
      <w:r w:rsidRPr="00792C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подтвердила свою компетентность</w:t>
      </w:r>
    </w:p>
    <w:p w:rsidR="009A5E9D" w:rsidRPr="00792C36" w:rsidRDefault="009A5E9D" w:rsidP="00D45E53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7FA7" w:rsidRDefault="00E26030" w:rsidP="00EC7F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Испытательная лаборатория филиала ФГБУ «</w:t>
      </w:r>
      <w:proofErr w:type="spellStart"/>
      <w:r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Россельхозцентр</w:t>
      </w:r>
      <w:proofErr w:type="spellEnd"/>
      <w:r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по Красноярскому краю успешно прошла процедуру подтверждения компетентности </w:t>
      </w:r>
      <w:r w:rsidR="00652F77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ПК-2 </w:t>
      </w:r>
      <w:r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C3CF0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национальной</w:t>
      </w:r>
      <w:r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системе</w:t>
      </w:r>
      <w:r w:rsidR="005C3CF0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аккредитации</w:t>
      </w:r>
      <w:r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Росаккредитаци</w:t>
      </w:r>
      <w:r w:rsidR="005C3CF0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proofErr w:type="spellEnd"/>
      <w:r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71E81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Специалисты лаборатории подтвердили свою компетентность перед экспертной группой без замечаний. </w:t>
      </w:r>
    </w:p>
    <w:p w:rsidR="00EC7FA7" w:rsidRDefault="00EC7FA7" w:rsidP="00EC7F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как процедура подтверждения компетентности проходила одновременно с расширением области аккредитации, сначала был проведён этап документарной проверки по методикам, заявленным на </w:t>
      </w:r>
      <w:r w:rsidR="00CE49BB">
        <w:rPr>
          <w:rFonts w:ascii="Times New Roman" w:hAnsi="Times New Roman" w:cs="Times New Roman"/>
          <w:color w:val="000000" w:themeColor="text1"/>
          <w:sz w:val="24"/>
          <w:szCs w:val="24"/>
        </w:rPr>
        <w:t>включение в область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рамках проведения выездной оценки испытательная лаборатория не только прошла проверку на знание системы менеджмента качества и соответствие </w:t>
      </w:r>
      <w:r w:rsidRPr="002227D0">
        <w:rPr>
          <w:rFonts w:ascii="Times New Roman" w:hAnsi="Times New Roman" w:cs="Times New Roman"/>
          <w:color w:val="000000" w:themeColor="text1"/>
          <w:sz w:val="24"/>
          <w:szCs w:val="24"/>
        </w:rPr>
        <w:t>ГОСТ ISO/IEC 17025-2019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критериям аккредитации, но и продемонстрировала владение методиками. Специалисты лаборатории в формате видеозаписей продемонстрировали экспертной группе проведение испытаний по методикам, как включённым в область аккредитации, так и заявленным на расширение, а также продемонстрировали весь процесс от поступления заявки от заказчика до выдачи протокола испытаний в рамках свидетельской оценки.</w:t>
      </w:r>
    </w:p>
    <w:p w:rsidR="003979F2" w:rsidRDefault="00271E81" w:rsidP="00EC7F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Федеральной службой по аккредитации издан </w:t>
      </w:r>
      <w:r w:rsidRPr="00CC4D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от </w:t>
      </w:r>
      <w:r w:rsidR="00CC4DF0" w:rsidRPr="00CC4DF0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E2386E" w:rsidRPr="00CC4D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октября 202</w:t>
      </w:r>
      <w:r w:rsidR="00CC4DF0" w:rsidRPr="00CC4DF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2386E" w:rsidRPr="00CC4D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ПК1РА-</w:t>
      </w:r>
      <w:r w:rsidR="00CC4DF0" w:rsidRPr="00CC4DF0">
        <w:rPr>
          <w:rFonts w:ascii="Times New Roman" w:hAnsi="Times New Roman" w:cs="Times New Roman"/>
          <w:color w:val="000000" w:themeColor="text1"/>
          <w:sz w:val="24"/>
          <w:szCs w:val="24"/>
        </w:rPr>
        <w:t>742</w:t>
      </w:r>
      <w:r w:rsidR="00E2386E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, в котором говорится о полном соответствии испытательной лаборатории филиала ФГБУ «</w:t>
      </w:r>
      <w:proofErr w:type="spellStart"/>
      <w:r w:rsidR="00E2386E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Россельхозцентр</w:t>
      </w:r>
      <w:proofErr w:type="spellEnd"/>
      <w:r w:rsidR="00E2386E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по Красноярскому краю критериям аккредитации и ГОСТ ISO/IEC 17025-2019. </w:t>
      </w:r>
      <w:r w:rsidR="0008591A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Лаборатория </w:t>
      </w:r>
      <w:r w:rsidR="00E26030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подтверд</w:t>
      </w:r>
      <w:r w:rsidR="0008591A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ила свою компетентность</w:t>
      </w:r>
      <w:r w:rsidR="00E26030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утверждённой</w:t>
      </w:r>
      <w:r w:rsidR="0008591A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2F77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ранее</w:t>
      </w:r>
      <w:r w:rsidR="00E26030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 аккредитации</w:t>
      </w:r>
      <w:r w:rsidR="00631217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, содержащей 1</w:t>
      </w:r>
      <w:r w:rsidR="00BE146D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631217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методик,</w:t>
      </w:r>
      <w:r w:rsidR="0008591A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направлениям</w:t>
      </w:r>
      <w:r w:rsidR="005C3CF0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8591A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качество и безопасность зерна, </w:t>
      </w:r>
      <w:r w:rsidR="005C3CF0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посевных качеств семян</w:t>
      </w:r>
      <w:r w:rsidR="0008591A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, выявление и идентификация вредных организмов, выявление заболеваний картофеля методом ПЦР</w:t>
      </w:r>
      <w:r w:rsidR="00A3560F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, выявление генно-модифицированных организмов в кормовом и продовольственном зерне, в семенах и растительных образцах методом ПЦР</w:t>
      </w:r>
      <w:r w:rsidR="0008591A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Кроме этого, </w:t>
      </w:r>
      <w:r w:rsidR="00CE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испытательная лаборатория расширила </w:t>
      </w:r>
      <w:r w:rsidR="0008591A" w:rsidRPr="00EC7FA7">
        <w:rPr>
          <w:rFonts w:ascii="Times New Roman" w:hAnsi="Times New Roman" w:cs="Times New Roman"/>
          <w:color w:val="000000" w:themeColor="text1"/>
          <w:sz w:val="24"/>
          <w:szCs w:val="24"/>
        </w:rPr>
        <w:t>область деятельности</w:t>
      </w:r>
      <w:r w:rsidR="00631217" w:rsidRPr="00EC7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BE146D" w:rsidRPr="00EC7FA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31217" w:rsidRPr="00EC7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методик</w:t>
      </w:r>
      <w:r w:rsidR="005C3CF0" w:rsidRPr="00EC7FA7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</w:t>
      </w:r>
      <w:r w:rsidR="0008591A" w:rsidRPr="00EC7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="00BE146D" w:rsidRPr="00EC7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таким </w:t>
      </w:r>
      <w:r w:rsidR="0008591A" w:rsidRPr="00EC7FA7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направлениям</w:t>
      </w:r>
      <w:r w:rsidR="005C3CF0" w:rsidRPr="00EC7FA7">
        <w:rPr>
          <w:rFonts w:ascii="Times New Roman" w:hAnsi="Times New Roman" w:cs="Times New Roman"/>
          <w:color w:val="000000" w:themeColor="text1"/>
          <w:sz w:val="24"/>
          <w:szCs w:val="24"/>
        </w:rPr>
        <w:t>, как</w:t>
      </w:r>
      <w:r w:rsidR="0008591A" w:rsidRPr="00EC7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52D1" w:rsidRPr="00EC7FA7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микотоксинов в кормовом и продовольственном зерне методом ИФА</w:t>
      </w:r>
      <w:r w:rsidR="00792C36" w:rsidRPr="00EC7FA7">
        <w:rPr>
          <w:rFonts w:ascii="Times New Roman" w:hAnsi="Times New Roman" w:cs="Times New Roman"/>
          <w:color w:val="000000" w:themeColor="text1"/>
          <w:sz w:val="24"/>
          <w:szCs w:val="24"/>
        </w:rPr>
        <w:t>, определение отдельных показателей качества зерна, определение остаточного количества</w:t>
      </w:r>
      <w:r w:rsidR="00792C36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пестицидов в зерне методами газожидкостной и тонкослойной хроматографии</w:t>
      </w:r>
      <w:r w:rsidR="002C52D1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31217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Теперь</w:t>
      </w:r>
      <w:r w:rsidR="005C3CF0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631217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</w:t>
      </w:r>
      <w:r w:rsidR="005C3CF0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31217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аккредитации лаборатории </w:t>
      </w:r>
      <w:r w:rsidR="005C3CF0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  <w:r w:rsidR="00631217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</w:t>
      </w:r>
      <w:r w:rsidR="00BE146D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31217" w:rsidRPr="0079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методик.</w:t>
      </w:r>
    </w:p>
    <w:p w:rsidR="005368AB" w:rsidRPr="00792C36" w:rsidRDefault="005368AB" w:rsidP="00EC7F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0F1A" w:rsidRPr="00E26030" w:rsidRDefault="00C10F1A" w:rsidP="00E260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10F1A" w:rsidRPr="00E26030" w:rsidSect="00B8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7A52"/>
    <w:rsid w:val="0008591A"/>
    <w:rsid w:val="001659BE"/>
    <w:rsid w:val="001B6EC9"/>
    <w:rsid w:val="002227D0"/>
    <w:rsid w:val="00227A52"/>
    <w:rsid w:val="00271E81"/>
    <w:rsid w:val="002C52D1"/>
    <w:rsid w:val="003979F2"/>
    <w:rsid w:val="004E1FC2"/>
    <w:rsid w:val="00502E6B"/>
    <w:rsid w:val="005368AB"/>
    <w:rsid w:val="0057034E"/>
    <w:rsid w:val="005C3CF0"/>
    <w:rsid w:val="00631217"/>
    <w:rsid w:val="00652F77"/>
    <w:rsid w:val="00792C36"/>
    <w:rsid w:val="009A5E9D"/>
    <w:rsid w:val="009A603D"/>
    <w:rsid w:val="00A3560F"/>
    <w:rsid w:val="00AF4E92"/>
    <w:rsid w:val="00B8735A"/>
    <w:rsid w:val="00BE146D"/>
    <w:rsid w:val="00C10801"/>
    <w:rsid w:val="00C10F1A"/>
    <w:rsid w:val="00CC4DF0"/>
    <w:rsid w:val="00CE49BB"/>
    <w:rsid w:val="00D45E53"/>
    <w:rsid w:val="00E2386E"/>
    <w:rsid w:val="00E26030"/>
    <w:rsid w:val="00EC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Ольга Викторовна</dc:creator>
  <cp:lastModifiedBy>Малинникова АА</cp:lastModifiedBy>
  <cp:revision>2</cp:revision>
  <cp:lastPrinted>2025-10-28T09:48:00Z</cp:lastPrinted>
  <dcterms:created xsi:type="dcterms:W3CDTF">2025-11-06T08:11:00Z</dcterms:created>
  <dcterms:modified xsi:type="dcterms:W3CDTF">2025-11-06T08:11:00Z</dcterms:modified>
</cp:coreProperties>
</file>