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2232"/>
      </w:tblGrid>
      <w:tr w:rsidR="00EB6593" w:rsidRPr="0082405C" w:rsidTr="0055705B">
        <w:tc>
          <w:tcPr>
            <w:tcW w:w="7905" w:type="dxa"/>
          </w:tcPr>
          <w:p w:rsidR="00EB6593" w:rsidRPr="0082405C" w:rsidRDefault="00EB6593" w:rsidP="005570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B6593" w:rsidRPr="0082405C" w:rsidRDefault="00EB6593" w:rsidP="004A4DD9">
            <w:pPr>
              <w:pStyle w:val="a3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82405C"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  <w:t xml:space="preserve">Заключительная информация </w:t>
            </w:r>
            <w:r w:rsidRPr="0082405C">
              <w:rPr>
                <w:rFonts w:ascii="Times New Roman" w:hAnsi="Times New Roman" w:cs="Times New Roman"/>
                <w:b/>
                <w:sz w:val="36"/>
                <w:szCs w:val="36"/>
              </w:rPr>
              <w:t>о распространении вредных организмов, имеющих карантинное значение для стран-импортеров зерна, в Красноярском крае за 202</w:t>
            </w:r>
            <w:r w:rsidR="00033227" w:rsidRPr="0082405C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  <w:r w:rsidRPr="0082405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</w:t>
            </w:r>
          </w:p>
        </w:tc>
        <w:tc>
          <w:tcPr>
            <w:tcW w:w="2232" w:type="dxa"/>
          </w:tcPr>
          <w:p w:rsidR="00EB6593" w:rsidRPr="0082405C" w:rsidRDefault="00033227" w:rsidP="005570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2405C">
              <w:rPr>
                <w:noProof/>
                <w:sz w:val="36"/>
                <w:szCs w:val="36"/>
              </w:rPr>
              <w:drawing>
                <wp:inline distT="0" distB="0" distL="0" distR="0">
                  <wp:extent cx="1280160" cy="13277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05C" w:rsidRDefault="0082405C" w:rsidP="0082405C">
      <w:pPr>
        <w:spacing w:line="276" w:lineRule="auto"/>
        <w:ind w:firstLine="708"/>
        <w:jc w:val="both"/>
        <w:rPr>
          <w:sz w:val="28"/>
          <w:szCs w:val="28"/>
        </w:rPr>
      </w:pPr>
      <w:r w:rsidRPr="0003322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1205230</wp:posOffset>
            </wp:positionV>
            <wp:extent cx="1933575" cy="2061845"/>
            <wp:effectExtent l="0" t="0" r="9525" b="0"/>
            <wp:wrapTight wrapText="bothSides">
              <wp:wrapPolygon edited="0">
                <wp:start x="0" y="0"/>
                <wp:lineTo x="0" y="21354"/>
                <wp:lineTo x="21494" y="21354"/>
                <wp:lineTo x="214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4" b="8941"/>
                    <a:stretch/>
                  </pic:blipFill>
                  <pic:spPr bwMode="auto">
                    <a:xfrm>
                      <a:off x="0" y="0"/>
                      <a:ext cx="19335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EC3">
        <w:rPr>
          <w:sz w:val="28"/>
          <w:szCs w:val="28"/>
        </w:rPr>
        <w:t>Во исполнение поручения Министерства сельского хозяйства Российской Федерации по мониторингу вредных организмов, карантинных для стран-импортеров российского зерна, а также в соответствии с региональным планом</w:t>
      </w:r>
      <w:r>
        <w:rPr>
          <w:sz w:val="28"/>
          <w:szCs w:val="28"/>
        </w:rPr>
        <w:t xml:space="preserve"> </w:t>
      </w:r>
      <w:r w:rsidRPr="00890EC3">
        <w:rPr>
          <w:sz w:val="28"/>
          <w:szCs w:val="28"/>
        </w:rPr>
        <w:t xml:space="preserve">филиал ФГБУ «Россельхозцентр» по Красноярскому краю </w:t>
      </w:r>
      <w:r w:rsidR="00275CB8">
        <w:rPr>
          <w:sz w:val="28"/>
          <w:szCs w:val="28"/>
        </w:rPr>
        <w:t>закончил</w:t>
      </w:r>
      <w:bookmarkStart w:id="0" w:name="_GoBack"/>
      <w:bookmarkEnd w:id="0"/>
      <w:r w:rsidRPr="00890EC3">
        <w:rPr>
          <w:sz w:val="28"/>
          <w:szCs w:val="28"/>
        </w:rPr>
        <w:t xml:space="preserve"> работу по данной группе вредных объектов на территории региона. </w:t>
      </w:r>
    </w:p>
    <w:p w:rsidR="004E2173" w:rsidRDefault="0082405C" w:rsidP="004A4DD9">
      <w:pPr>
        <w:spacing w:line="276" w:lineRule="auto"/>
        <w:ind w:firstLine="708"/>
        <w:jc w:val="both"/>
        <w:rPr>
          <w:sz w:val="28"/>
          <w:szCs w:val="28"/>
        </w:rPr>
      </w:pPr>
      <w:r w:rsidRPr="006703B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29210</wp:posOffset>
            </wp:positionV>
            <wp:extent cx="211455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05" y="21354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0" t="36533" r="27588" b="40765"/>
                    <a:stretch/>
                  </pic:blipFill>
                  <pic:spPr bwMode="auto">
                    <a:xfrm>
                      <a:off x="0" y="0"/>
                      <a:ext cx="21145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219075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12" y="21354"/>
                <wp:lineTo x="214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r="9733" b="10164"/>
                    <a:stretch/>
                  </pic:blipFill>
                  <pic:spPr bwMode="auto">
                    <a:xfrm>
                      <a:off x="0" y="0"/>
                      <a:ext cx="21907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11256882"/>
      <w:r w:rsidR="004E2173" w:rsidRPr="004E2173">
        <w:rPr>
          <w:sz w:val="28"/>
          <w:szCs w:val="28"/>
        </w:rPr>
        <w:t xml:space="preserve"> </w:t>
      </w:r>
      <w:r w:rsidR="004E2173">
        <w:rPr>
          <w:sz w:val="28"/>
          <w:szCs w:val="28"/>
        </w:rPr>
        <w:t>Основными потребителями российского зерна и семян технических культур (рапс и лён) являются Беларусь, Вьетнам, Казахстан, КНР и Монголия.</w:t>
      </w:r>
    </w:p>
    <w:p w:rsidR="0082405C" w:rsidRPr="00890EC3" w:rsidRDefault="0082405C" w:rsidP="004A4DD9">
      <w:pPr>
        <w:spacing w:line="276" w:lineRule="auto"/>
        <w:ind w:firstLine="708"/>
        <w:jc w:val="both"/>
        <w:rPr>
          <w:sz w:val="28"/>
          <w:szCs w:val="28"/>
        </w:rPr>
      </w:pPr>
      <w:r w:rsidRPr="00890EC3">
        <w:rPr>
          <w:sz w:val="28"/>
          <w:szCs w:val="28"/>
        </w:rPr>
        <w:t xml:space="preserve">Всего в крае обследовано </w:t>
      </w:r>
      <w:r w:rsidR="004A4DD9">
        <w:rPr>
          <w:sz w:val="28"/>
          <w:szCs w:val="28"/>
        </w:rPr>
        <w:t>391,58</w:t>
      </w:r>
      <w:r w:rsidRPr="00890EC3">
        <w:rPr>
          <w:sz w:val="28"/>
          <w:szCs w:val="28"/>
        </w:rPr>
        <w:t xml:space="preserve"> тыс. га сельскохозяйственных угодий, занятых экспортными культурами. </w:t>
      </w:r>
      <w:r>
        <w:rPr>
          <w:sz w:val="28"/>
          <w:szCs w:val="28"/>
        </w:rPr>
        <w:t xml:space="preserve">Из них </w:t>
      </w:r>
      <w:r w:rsidRPr="00890EC3">
        <w:rPr>
          <w:sz w:val="28"/>
          <w:szCs w:val="28"/>
        </w:rPr>
        <w:t>на засоренность культур</w:t>
      </w:r>
      <w:r>
        <w:rPr>
          <w:sz w:val="28"/>
          <w:szCs w:val="28"/>
        </w:rPr>
        <w:t xml:space="preserve"> проведено на </w:t>
      </w:r>
      <w:r w:rsidR="004A4DD9">
        <w:rPr>
          <w:sz w:val="28"/>
          <w:szCs w:val="28"/>
        </w:rPr>
        <w:t>22</w:t>
      </w:r>
      <w:r w:rsidR="005304C8">
        <w:rPr>
          <w:sz w:val="28"/>
          <w:szCs w:val="28"/>
        </w:rPr>
        <w:t>6</w:t>
      </w:r>
      <w:r w:rsidR="004A4DD9">
        <w:rPr>
          <w:sz w:val="28"/>
          <w:szCs w:val="28"/>
        </w:rPr>
        <w:t>,</w:t>
      </w:r>
      <w:r w:rsidR="005304C8">
        <w:rPr>
          <w:sz w:val="28"/>
          <w:szCs w:val="28"/>
        </w:rPr>
        <w:t>26</w:t>
      </w:r>
      <w:r w:rsidRPr="00890EC3">
        <w:rPr>
          <w:sz w:val="28"/>
          <w:szCs w:val="28"/>
        </w:rPr>
        <w:t xml:space="preserve"> тыс. га, на болезни – </w:t>
      </w:r>
      <w:r w:rsidR="004A4DD9">
        <w:rPr>
          <w:sz w:val="28"/>
          <w:szCs w:val="28"/>
        </w:rPr>
        <w:t>149,34</w:t>
      </w:r>
      <w:r w:rsidRPr="00890EC3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890EC3">
        <w:rPr>
          <w:sz w:val="28"/>
          <w:szCs w:val="28"/>
        </w:rPr>
        <w:t>га</w:t>
      </w:r>
      <w:r>
        <w:rPr>
          <w:sz w:val="28"/>
          <w:szCs w:val="28"/>
        </w:rPr>
        <w:t>. и на вредителей – 17.66 тыс.га.</w:t>
      </w:r>
    </w:p>
    <w:bookmarkEnd w:id="1"/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/>
          <w:sz w:val="28"/>
          <w:szCs w:val="28"/>
          <w:lang w:eastAsia="ru-RU"/>
        </w:rPr>
        <w:t>Зерновые колосовые (пшеница, ячмень)</w:t>
      </w:r>
    </w:p>
    <w:p w:rsidR="004A4DD9" w:rsidRPr="009148E5" w:rsidRDefault="004A4DD9" w:rsidP="004A4DD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5CB8">
        <w:rPr>
          <w:rFonts w:ascii="Times New Roman" w:hAnsi="Times New Roman" w:cs="Times New Roman"/>
          <w:sz w:val="28"/>
          <w:szCs w:val="28"/>
          <w:lang w:eastAsia="ru-RU"/>
        </w:rPr>
        <w:t>Оперативный учет сорняков проведен на 11</w:t>
      </w:r>
      <w:r w:rsidR="005304C8" w:rsidRPr="00275CB8">
        <w:rPr>
          <w:rFonts w:ascii="Times New Roman" w:hAnsi="Times New Roman" w:cs="Times New Roman"/>
          <w:sz w:val="28"/>
          <w:szCs w:val="28"/>
          <w:lang w:eastAsia="ru-RU"/>
        </w:rPr>
        <w:t>6,64</w:t>
      </w:r>
      <w:r w:rsidRPr="00275CB8">
        <w:rPr>
          <w:rFonts w:ascii="Times New Roman" w:hAnsi="Times New Roman" w:cs="Times New Roman"/>
          <w:sz w:val="28"/>
          <w:szCs w:val="28"/>
          <w:lang w:eastAsia="ru-RU"/>
        </w:rPr>
        <w:t xml:space="preserve"> тыс. га, засорено </w:t>
      </w:r>
      <w:r w:rsidR="005304C8" w:rsidRPr="00275CB8">
        <w:rPr>
          <w:rFonts w:ascii="Times New Roman" w:hAnsi="Times New Roman" w:cs="Times New Roman"/>
          <w:sz w:val="28"/>
          <w:szCs w:val="28"/>
          <w:lang w:eastAsia="ru-RU"/>
        </w:rPr>
        <w:t>66,07</w:t>
      </w:r>
      <w:r w:rsidRPr="00275CB8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Овсюг обыкновенный Avena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fatua L.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4561">
        <w:rPr>
          <w:rFonts w:ascii="Times New Roman" w:hAnsi="Times New Roman" w:cs="Times New Roman"/>
          <w:sz w:val="28"/>
          <w:szCs w:val="28"/>
          <w:lang w:eastAsia="ru-RU"/>
        </w:rPr>
        <w:t>40,92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Ежовник обыкновенный (куриное просо)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Echinochloa crusgalli L.</w:t>
      </w:r>
      <w:r w:rsidR="007145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714561">
        <w:rPr>
          <w:rFonts w:ascii="Times New Roman" w:hAnsi="Times New Roman" w:cs="Times New Roman"/>
          <w:sz w:val="28"/>
          <w:szCs w:val="28"/>
          <w:lang w:eastAsia="ru-RU"/>
        </w:rPr>
        <w:t>18,29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Пырей ползучий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Elytrigia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repens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2.28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Гречишка вьюнковая (горец вьюнковый)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Fallopia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8.53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Дымянка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аптечная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Fumaria officinalis L.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0.15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Неслия метельчатая Neslia paniculate 0.43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Марь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белая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Chenopodium album L.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714561" w:rsidRPr="00714561">
        <w:rPr>
          <w:rFonts w:ascii="Times New Roman" w:hAnsi="Times New Roman" w:cs="Times New Roman"/>
          <w:sz w:val="28"/>
          <w:szCs w:val="28"/>
          <w:lang w:val="en-US" w:eastAsia="ru-RU"/>
        </w:rPr>
        <w:t>29,21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Подмаренник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цепкий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Galium aparine L.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19.95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Пикульник ладанниковый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Galeopsis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ladanum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71456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714561">
        <w:rPr>
          <w:rFonts w:ascii="Times New Roman" w:hAnsi="Times New Roman" w:cs="Times New Roman"/>
          <w:sz w:val="28"/>
          <w:szCs w:val="28"/>
          <w:lang w:eastAsia="ru-RU"/>
        </w:rPr>
        <w:t>27.</w:t>
      </w:r>
      <w:r w:rsidR="00714561" w:rsidRPr="00714561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Горец почечуйный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Persicaria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maculosa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0.16 тыс. 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Мелколепестник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канадский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Erigeron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canadensis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1.15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Щирица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жминдовидная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Amaranthus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blitoides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1.29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Фиалка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>Viola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2.66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Ярутка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Thlaspi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0.19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Лопух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репейник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малый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Arctium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minus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0.14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Бодяк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Cirsium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21.43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Подорожник большой (п. обыкновенный)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Plantago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major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0.08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Вьюнок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5.99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Осот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Sonchus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14.11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Льнянка обыкновенная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Linaria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vulgaris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1.08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Подорожник ланцетолистный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Plantago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lanceolata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4.19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Щирица запрокинутая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Amaránthus retrofléxus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4561">
        <w:rPr>
          <w:rFonts w:ascii="Times New Roman" w:hAnsi="Times New Roman" w:cs="Times New Roman"/>
          <w:sz w:val="28"/>
          <w:szCs w:val="28"/>
          <w:lang w:eastAsia="ru-RU"/>
        </w:rPr>
        <w:t>19,94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>Обследовано на выявление вредителей в посевах зерновых колосовых 15.50 тыс. га, заселено 4.21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Клоп вредная черепашка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Eurygaster integriceps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4.21 тыс.га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Обследовано на выявление болезней в посевах пшеницы </w:t>
      </w:r>
      <w:r w:rsidRPr="00714561">
        <w:rPr>
          <w:rFonts w:ascii="Times New Roman" w:hAnsi="Times New Roman" w:cs="Times New Roman"/>
          <w:sz w:val="28"/>
          <w:szCs w:val="28"/>
        </w:rPr>
        <w:t>14</w:t>
      </w:r>
      <w:r w:rsidR="00714561" w:rsidRPr="00714561">
        <w:rPr>
          <w:rFonts w:ascii="Times New Roman" w:hAnsi="Times New Roman" w:cs="Times New Roman"/>
          <w:sz w:val="28"/>
          <w:szCs w:val="28"/>
        </w:rPr>
        <w:t>4,83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га, заражено </w:t>
      </w:r>
      <w:r w:rsidRPr="00714561">
        <w:rPr>
          <w:rFonts w:ascii="Times New Roman" w:hAnsi="Times New Roman" w:cs="Times New Roman"/>
          <w:sz w:val="28"/>
          <w:szCs w:val="28"/>
        </w:rPr>
        <w:t>86.</w:t>
      </w:r>
      <w:r w:rsidR="00714561" w:rsidRPr="00714561">
        <w:rPr>
          <w:rFonts w:ascii="Times New Roman" w:hAnsi="Times New Roman" w:cs="Times New Roman"/>
          <w:sz w:val="28"/>
          <w:szCs w:val="28"/>
        </w:rPr>
        <w:t>44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framePr w:hSpace="180" w:wrap="around" w:vAnchor="text" w:hAnchor="margin" w:y="1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Септориоз пшеницы </w:t>
      </w:r>
      <w:r w:rsidRPr="009148E5">
        <w:rPr>
          <w:rFonts w:ascii="Times New Roman" w:hAnsi="Times New Roman" w:cs="Times New Roman"/>
          <w:i/>
          <w:iCs/>
          <w:sz w:val="28"/>
          <w:szCs w:val="28"/>
        </w:rPr>
        <w:t xml:space="preserve">Septoria </w:t>
      </w:r>
      <w:r w:rsidRPr="00714561">
        <w:rPr>
          <w:rFonts w:ascii="Times New Roman" w:hAnsi="Times New Roman" w:cs="Times New Roman"/>
          <w:i/>
          <w:iCs/>
          <w:sz w:val="28"/>
          <w:szCs w:val="28"/>
        </w:rPr>
        <w:t>tritici</w:t>
      </w:r>
      <w:r w:rsidRPr="00714561">
        <w:rPr>
          <w:rFonts w:ascii="Times New Roman" w:hAnsi="Times New Roman" w:cs="Times New Roman"/>
          <w:sz w:val="28"/>
          <w:szCs w:val="28"/>
        </w:rPr>
        <w:t xml:space="preserve"> </w:t>
      </w:r>
      <w:r w:rsidRPr="00714561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714561" w:rsidRPr="00714561">
        <w:rPr>
          <w:rFonts w:ascii="Times New Roman" w:hAnsi="Times New Roman" w:cs="Times New Roman"/>
          <w:sz w:val="28"/>
          <w:szCs w:val="28"/>
          <w:lang w:eastAsia="ru-RU"/>
        </w:rPr>
        <w:t>9,76</w:t>
      </w:r>
      <w:r w:rsidRPr="00714561">
        <w:rPr>
          <w:rFonts w:ascii="Times New Roman" w:hAnsi="Times New Roman" w:cs="Times New Roman"/>
          <w:sz w:val="28"/>
          <w:szCs w:val="28"/>
        </w:rPr>
        <w:t xml:space="preserve"> тыс</w:t>
      </w:r>
      <w:r w:rsidRPr="009148E5">
        <w:rPr>
          <w:rFonts w:ascii="Times New Roman" w:hAnsi="Times New Roman" w:cs="Times New Roman"/>
          <w:sz w:val="28"/>
          <w:szCs w:val="28"/>
        </w:rPr>
        <w:t>. га</w:t>
      </w:r>
    </w:p>
    <w:p w:rsidR="004A4DD9" w:rsidRPr="009148E5" w:rsidRDefault="004A4DD9" w:rsidP="004A4DD9">
      <w:pPr>
        <w:pStyle w:val="a3"/>
        <w:framePr w:hSpace="180" w:wrap="around" w:vAnchor="text" w:hAnchor="margin" w:y="1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Альтернариоз зерновых </w:t>
      </w:r>
      <w:r w:rsidRPr="009148E5">
        <w:rPr>
          <w:rFonts w:ascii="Times New Roman" w:hAnsi="Times New Roman" w:cs="Times New Roman"/>
          <w:i/>
          <w:iCs/>
          <w:sz w:val="28"/>
          <w:szCs w:val="28"/>
        </w:rPr>
        <w:t>Alternaria triticina</w:t>
      </w:r>
      <w:r w:rsidRPr="009148E5">
        <w:rPr>
          <w:rFonts w:ascii="Times New Roman" w:hAnsi="Times New Roman" w:cs="Times New Roman"/>
          <w:sz w:val="28"/>
          <w:szCs w:val="28"/>
        </w:rPr>
        <w:t xml:space="preserve"> </w:t>
      </w:r>
      <w:r w:rsidR="00714561">
        <w:rPr>
          <w:rFonts w:ascii="Times New Roman" w:hAnsi="Times New Roman" w:cs="Times New Roman"/>
          <w:sz w:val="28"/>
          <w:szCs w:val="28"/>
          <w:lang w:eastAsia="ru-RU"/>
        </w:rPr>
        <w:t>25,09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Септориоз ячменя </w:t>
      </w:r>
      <w:r w:rsidRPr="009148E5">
        <w:rPr>
          <w:rFonts w:ascii="Times New Roman" w:hAnsi="Times New Roman" w:cs="Times New Roman"/>
          <w:i/>
          <w:iCs/>
          <w:sz w:val="28"/>
          <w:szCs w:val="28"/>
        </w:rPr>
        <w:t xml:space="preserve">Septoria </w:t>
      </w:r>
      <w:r w:rsidRPr="00714561">
        <w:rPr>
          <w:rFonts w:ascii="Times New Roman" w:hAnsi="Times New Roman" w:cs="Times New Roman"/>
          <w:i/>
          <w:iCs/>
          <w:sz w:val="28"/>
          <w:szCs w:val="28"/>
        </w:rPr>
        <w:t>nodorum</w:t>
      </w:r>
      <w:r w:rsidRPr="00714561">
        <w:rPr>
          <w:rFonts w:ascii="Times New Roman" w:hAnsi="Times New Roman" w:cs="Times New Roman"/>
          <w:sz w:val="28"/>
          <w:szCs w:val="28"/>
        </w:rPr>
        <w:t xml:space="preserve"> </w:t>
      </w:r>
      <w:r w:rsidRPr="0071456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14561" w:rsidRPr="00714561">
        <w:rPr>
          <w:rFonts w:ascii="Times New Roman" w:hAnsi="Times New Roman" w:cs="Times New Roman"/>
          <w:sz w:val="28"/>
          <w:szCs w:val="28"/>
          <w:lang w:eastAsia="ru-RU"/>
        </w:rPr>
        <w:t>7,59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/>
          <w:sz w:val="28"/>
          <w:szCs w:val="28"/>
          <w:lang w:eastAsia="ru-RU"/>
        </w:rPr>
        <w:t>Зернобобовые (горох посевной)</w:t>
      </w:r>
    </w:p>
    <w:p w:rsidR="004A4DD9" w:rsidRPr="009148E5" w:rsidRDefault="004A4DD9" w:rsidP="004A4DD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Оперативный учет сорняков проведен на 18.18 тыс. га, засорено 11.32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Овес пустой, овсюг обыкновенный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Avena fatua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6.64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Ежовник обыкновенный (куриное просо, петушье просо)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Echinochloa crusgalli L.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0.95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Пырей ползучий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Elytrigia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repens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0.58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Гречишка вьюнковая (горец вьюнковый)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Fallopia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0.46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Марь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белая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Chenopodium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album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3.60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Подмаренник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цепкий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aparine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A4DD9">
        <w:rPr>
          <w:rFonts w:ascii="Times New Roman" w:hAnsi="Times New Roman" w:cs="Times New Roman"/>
          <w:sz w:val="28"/>
          <w:szCs w:val="28"/>
        </w:rPr>
        <w:t>4.11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Пикульник ладанниковый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Galeopsis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ladanum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</w:rPr>
        <w:t>4.13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Ярутка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Thlaspi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DD9">
        <w:rPr>
          <w:rFonts w:ascii="Times New Roman" w:hAnsi="Times New Roman" w:cs="Times New Roman"/>
          <w:sz w:val="28"/>
          <w:szCs w:val="28"/>
        </w:rPr>
        <w:t>0.04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Бодяк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Cirsium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6.16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Вьюнок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0.74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Льнянка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обыкновенная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Linaria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vulgaris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Mill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1.23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Осот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>Sonchus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1.88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Подорожник ланцетолистный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Plantago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lanceolata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0.25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Щирица запрокинутая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Amaránthus retrofléxus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2.90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Обследовано на выявление болезней в посевах гороха посевного </w:t>
      </w:r>
      <w:r w:rsidR="00677054">
        <w:rPr>
          <w:rFonts w:ascii="Times New Roman" w:hAnsi="Times New Roman" w:cs="Times New Roman"/>
          <w:sz w:val="28"/>
          <w:szCs w:val="28"/>
        </w:rPr>
        <w:t>4,10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га, заражено </w:t>
      </w:r>
      <w:r w:rsidR="00677054">
        <w:rPr>
          <w:rFonts w:ascii="Times New Roman" w:hAnsi="Times New Roman" w:cs="Times New Roman"/>
          <w:sz w:val="28"/>
          <w:szCs w:val="28"/>
        </w:rPr>
        <w:t>3,30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Фузариозная корневая гниль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Fusarium spp. </w:t>
      </w:r>
      <w:r w:rsidR="00275CB8">
        <w:rPr>
          <w:rFonts w:ascii="Times New Roman" w:hAnsi="Times New Roman" w:cs="Times New Roman"/>
          <w:sz w:val="28"/>
          <w:szCs w:val="28"/>
          <w:lang w:eastAsia="ru-RU"/>
        </w:rPr>
        <w:t>3.30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тыс.га</w:t>
      </w:r>
    </w:p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/>
          <w:sz w:val="28"/>
          <w:szCs w:val="28"/>
          <w:lang w:eastAsia="ru-RU"/>
        </w:rPr>
        <w:t>Овёс</w:t>
      </w:r>
    </w:p>
    <w:p w:rsidR="004A4DD9" w:rsidRPr="009148E5" w:rsidRDefault="004A4DD9" w:rsidP="004A4DD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Оперативный учет сорняков проведен на </w:t>
      </w:r>
      <w:r w:rsidR="00045BC7">
        <w:rPr>
          <w:rFonts w:ascii="Times New Roman" w:hAnsi="Times New Roman" w:cs="Times New Roman"/>
          <w:sz w:val="28"/>
          <w:szCs w:val="28"/>
          <w:lang w:eastAsia="ru-RU"/>
        </w:rPr>
        <w:t>26,64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га, засорено 12.94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Овес пустой, овсюг обыкновенный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Avena fatua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5.40 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Ежовник обыкновенный (куриное просо, петушье просо)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Echinochloa crusgalli L.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3.72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Пырей ползучий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Elytrigia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repens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1.14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Гречишка вьюнковая (горец вьюнковый)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Fallopia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>1.27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Марь белая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Chenopodium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album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3.62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Подмаренник цепкий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Galium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aparine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2.84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Пикульник ладанниковый 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Galeopsis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ladanum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6.58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Ромашка непахучая (трехреберник непахучий)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Matricaria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perforata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0.12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Бодяк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Cirsium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2.95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Вьюнок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0.75 тыс. га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Льнянка обыкновенная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Linaria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vulgaris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0.18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Осот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Sonchus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2.88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Подорожник ланцетолистный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Plantago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lanceolata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0.16 тыс. га 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Щирица запрокинутая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Amar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á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nthus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retrofl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é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xus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1.86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Обследовано на выявление болезней в посевах овса </w:t>
      </w:r>
      <w:r w:rsidR="00932CE3">
        <w:rPr>
          <w:rFonts w:ascii="Times New Roman" w:hAnsi="Times New Roman" w:cs="Times New Roman"/>
          <w:sz w:val="28"/>
          <w:szCs w:val="28"/>
        </w:rPr>
        <w:t>9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га, заражено </w:t>
      </w:r>
      <w:r w:rsidRPr="00932CE3">
        <w:rPr>
          <w:rFonts w:ascii="Times New Roman" w:hAnsi="Times New Roman" w:cs="Times New Roman"/>
          <w:sz w:val="28"/>
          <w:szCs w:val="28"/>
        </w:rPr>
        <w:t>1.</w:t>
      </w:r>
      <w:r w:rsidR="00932CE3" w:rsidRPr="00932CE3">
        <w:rPr>
          <w:rFonts w:ascii="Times New Roman" w:hAnsi="Times New Roman" w:cs="Times New Roman"/>
          <w:sz w:val="28"/>
          <w:szCs w:val="28"/>
        </w:rPr>
        <w:t>75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>Фузариоз колоса</w:t>
      </w:r>
      <w:r w:rsidRPr="009148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Gibberella avenacea 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>0.96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Альтернариоз зерновых </w:t>
      </w:r>
      <w:r w:rsidRPr="009148E5">
        <w:rPr>
          <w:rFonts w:ascii="Times New Roman" w:hAnsi="Times New Roman" w:cs="Times New Roman"/>
          <w:i/>
          <w:iCs/>
          <w:sz w:val="28"/>
          <w:szCs w:val="28"/>
        </w:rPr>
        <w:t xml:space="preserve">Alternaria triticina </w:t>
      </w:r>
      <w:r w:rsidR="00932CE3">
        <w:rPr>
          <w:rFonts w:ascii="Times New Roman" w:hAnsi="Times New Roman" w:cs="Times New Roman"/>
          <w:sz w:val="28"/>
          <w:szCs w:val="28"/>
          <w:lang w:eastAsia="ru-RU"/>
        </w:rPr>
        <w:t>0,</w:t>
      </w:r>
      <w:r w:rsidR="00301A7B">
        <w:rPr>
          <w:rFonts w:ascii="Times New Roman" w:hAnsi="Times New Roman" w:cs="Times New Roman"/>
          <w:sz w:val="28"/>
          <w:szCs w:val="28"/>
          <w:lang w:eastAsia="ru-RU"/>
        </w:rPr>
        <w:t>50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 xml:space="preserve">Пыльная головня овса </w:t>
      </w:r>
      <w:r w:rsidRPr="009148E5">
        <w:rPr>
          <w:rFonts w:ascii="Times New Roman" w:hAnsi="Times New Roman" w:cs="Times New Roman"/>
          <w:i/>
          <w:iCs/>
          <w:sz w:val="28"/>
          <w:szCs w:val="28"/>
        </w:rPr>
        <w:t xml:space="preserve">Ustilago avenae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0.30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</w:rPr>
        <w:t>Обследовано на выявление вредителей в посевах овса 2.16 тыс. га, заселено 1.02 тыс. га</w:t>
      </w:r>
    </w:p>
    <w:p w:rsidR="004A4DD9" w:rsidRPr="009148E5" w:rsidRDefault="004A4DD9" w:rsidP="004A4DD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Клоп вредная черепашка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Eurygaster integriceps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1.02</w:t>
      </w:r>
      <w:r w:rsidRPr="009148E5">
        <w:rPr>
          <w:rFonts w:ascii="Times New Roman" w:hAnsi="Times New Roman" w:cs="Times New Roman"/>
          <w:sz w:val="28"/>
          <w:szCs w:val="28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/>
          <w:sz w:val="28"/>
          <w:szCs w:val="28"/>
          <w:lang w:eastAsia="ru-RU"/>
        </w:rPr>
        <w:t>Яровой рапс</w:t>
      </w:r>
    </w:p>
    <w:p w:rsidR="004A4DD9" w:rsidRPr="009148E5" w:rsidRDefault="004A4DD9" w:rsidP="004A4DD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Оперативный учет сорняков проведен на 64.73 тыс. га, засорено 35.05 тыс. га 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Мятлик однолетний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Poa annua L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>. 0.30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Овес пустой, овсюг обыкновенный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Avena fatua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11.65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Ежовник обыкновенный (куриное просо, петушье просо)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Echinochloa crusgalli L. 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>9.77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Пырей ползучий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Elytrigia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repens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7.43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Гречишка вьюнковая (горец вьюнковый)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Fallopia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2.74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Дымянка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аптечная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Fumaria officinalis L. 0.49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Марь белая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Chenopodium album L. 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23.22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Подмаренник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цепкий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Galium aparine L.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7.77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Горец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птичий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Polygonum aviculare L.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1.73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Горец почечуйный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Persicaria maculosa 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0.80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9148E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Пикульник ладанниковый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Galeopsis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ladanum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18.05 тыс. 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Щирица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жминдовидная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Amaranthus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blitoides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0.57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Пастушья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сумка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Capsella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bursa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pastoris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1.73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Фиалка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Viola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 3.32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Ярутка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Thlaspi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1.87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Бодяк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Cirsium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12.78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Вьюнок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Convolvulus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1.54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Льнянка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обыкновенная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Linaria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vulgaris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2.47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4A4DD9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>Осот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полевой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Sonchus</w:t>
      </w:r>
      <w:r w:rsidRPr="004A4D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 7.07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тыс</w:t>
      </w:r>
      <w:r w:rsidRPr="004A4D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Подорожник ланцетолистный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Plantago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lanceolata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3.00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Щирица запрокинутая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Amar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á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nthus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retrofl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é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xus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14.71 тыс. га</w:t>
      </w:r>
    </w:p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4DD9" w:rsidRPr="009148E5" w:rsidRDefault="004A4DD9" w:rsidP="004A4DD9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/>
          <w:sz w:val="28"/>
          <w:szCs w:val="28"/>
          <w:lang w:eastAsia="ru-RU"/>
        </w:rPr>
        <w:t>Лён масличный</w:t>
      </w:r>
    </w:p>
    <w:p w:rsidR="004A4DD9" w:rsidRPr="009148E5" w:rsidRDefault="004A4DD9" w:rsidP="004A4DD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Оперативный учет сорняков проведен на 0,60 тыс. га, засорена вся обследованная площадь. 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Овес пустой, овсюг обыкновенный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Avena fatua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0.35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Пырей ползучий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Elytrigia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repens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0.25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Марь белая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Chenopodium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album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L</w:t>
      </w:r>
      <w:r w:rsidRPr="009148E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9148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0.35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Бодяк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Cirsium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arvense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0.35 тыс. га</w:t>
      </w:r>
    </w:p>
    <w:p w:rsidR="004A4DD9" w:rsidRPr="009148E5" w:rsidRDefault="004A4DD9" w:rsidP="004A4D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Льнянка обыкновенная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Linaria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vulgaris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>0.35 тыс. га</w:t>
      </w:r>
    </w:p>
    <w:p w:rsidR="004A4DD9" w:rsidRPr="009148E5" w:rsidRDefault="004A4DD9" w:rsidP="004A4DD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Осот полевой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Sonchus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48E5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arvensis</w:t>
      </w:r>
      <w:r w:rsidRPr="009148E5">
        <w:rPr>
          <w:rFonts w:ascii="Times New Roman" w:hAnsi="Times New Roman" w:cs="Times New Roman"/>
          <w:sz w:val="28"/>
          <w:szCs w:val="28"/>
          <w:lang w:eastAsia="ru-RU"/>
        </w:rPr>
        <w:t xml:space="preserve"> 0.35 тыс. га</w:t>
      </w:r>
    </w:p>
    <w:p w:rsidR="00F207E4" w:rsidRDefault="00F207E4" w:rsidP="00C201A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B6593" w:rsidRPr="004E5A0A" w:rsidRDefault="00EB6593" w:rsidP="004A4DD9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4E5A0A">
        <w:rPr>
          <w:b/>
          <w:sz w:val="28"/>
          <w:szCs w:val="28"/>
        </w:rPr>
        <w:t>Информационное обеспечение</w:t>
      </w:r>
    </w:p>
    <w:p w:rsidR="00EB6593" w:rsidRPr="004E5A0A" w:rsidRDefault="00EB6593" w:rsidP="004A4DD9">
      <w:pPr>
        <w:spacing w:line="276" w:lineRule="auto"/>
        <w:ind w:firstLine="709"/>
        <w:jc w:val="both"/>
        <w:rPr>
          <w:sz w:val="28"/>
          <w:szCs w:val="28"/>
        </w:rPr>
      </w:pPr>
      <w:r w:rsidRPr="004E5A0A">
        <w:rPr>
          <w:sz w:val="28"/>
          <w:szCs w:val="28"/>
        </w:rPr>
        <w:t>В 202</w:t>
      </w:r>
      <w:r w:rsidR="00033227">
        <w:rPr>
          <w:sz w:val="28"/>
          <w:szCs w:val="28"/>
        </w:rPr>
        <w:t>5</w:t>
      </w:r>
      <w:r w:rsidRPr="004E5A0A">
        <w:rPr>
          <w:sz w:val="28"/>
          <w:szCs w:val="28"/>
        </w:rPr>
        <w:t xml:space="preserve"> году филиал ФГБУ «Россельхозцентр» по Красноярскому краю в рамках фитосанитарного мониторинга вредных организмов, имеющих карантинное значение для стран-импортеров российского зерна, (дорожная карта) выполнил:</w:t>
      </w:r>
    </w:p>
    <w:p w:rsidR="00EB6593" w:rsidRPr="004E5A0A" w:rsidRDefault="00EB6593" w:rsidP="004A4DD9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E5A0A">
        <w:rPr>
          <w:sz w:val="28"/>
          <w:szCs w:val="28"/>
        </w:rPr>
        <w:t xml:space="preserve">В период с июня по октябрь (на 10 число) на сайте </w:t>
      </w:r>
      <w:r w:rsidR="00A172E6">
        <w:rPr>
          <w:i/>
          <w:sz w:val="28"/>
          <w:szCs w:val="28"/>
          <w:lang w:val="en-US"/>
        </w:rPr>
        <w:t>https</w:t>
      </w:r>
      <w:r w:rsidR="00A172E6" w:rsidRPr="00A172E6">
        <w:rPr>
          <w:i/>
          <w:sz w:val="28"/>
          <w:szCs w:val="28"/>
        </w:rPr>
        <w:t>://</w:t>
      </w:r>
      <w:r w:rsidR="00A172E6">
        <w:rPr>
          <w:i/>
          <w:sz w:val="28"/>
          <w:szCs w:val="28"/>
          <w:lang w:val="en-US"/>
        </w:rPr>
        <w:t>rosselhoscenter</w:t>
      </w:r>
      <w:r w:rsidR="00A172E6" w:rsidRPr="00A172E6">
        <w:rPr>
          <w:i/>
          <w:sz w:val="28"/>
          <w:szCs w:val="28"/>
        </w:rPr>
        <w:t>.</w:t>
      </w:r>
      <w:r w:rsidR="00A172E6">
        <w:rPr>
          <w:i/>
          <w:sz w:val="28"/>
          <w:szCs w:val="28"/>
          <w:lang w:val="en-US"/>
        </w:rPr>
        <w:t>ru</w:t>
      </w:r>
      <w:r w:rsidR="00A172E6" w:rsidRPr="00A172E6">
        <w:rPr>
          <w:i/>
          <w:sz w:val="28"/>
          <w:szCs w:val="28"/>
        </w:rPr>
        <w:t xml:space="preserve">/ </w:t>
      </w:r>
      <w:r w:rsidRPr="004E5A0A">
        <w:rPr>
          <w:sz w:val="28"/>
          <w:szCs w:val="28"/>
        </w:rPr>
        <w:t xml:space="preserve">размещалась информация о результатах обследований посевов с.-х. культур. Данные также предоставлялись в </w:t>
      </w:r>
      <w:r w:rsidR="00A172E6">
        <w:rPr>
          <w:sz w:val="28"/>
          <w:szCs w:val="28"/>
        </w:rPr>
        <w:t>М</w:t>
      </w:r>
      <w:r w:rsidRPr="004E5A0A">
        <w:rPr>
          <w:sz w:val="28"/>
          <w:szCs w:val="28"/>
        </w:rPr>
        <w:t>инистерство сельского хозяйства и торговли Красноярского края.</w:t>
      </w:r>
    </w:p>
    <w:p w:rsidR="00EB6593" w:rsidRPr="004E5A0A" w:rsidRDefault="00EB6593" w:rsidP="004A4DD9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E5A0A">
        <w:rPr>
          <w:sz w:val="28"/>
          <w:szCs w:val="28"/>
        </w:rPr>
        <w:t>В течение вегетационного периода специалисты филиала выявили карантинные объекты (повилика). В Управление Россельхознадзора по Красноярскому краю были направлены уведомления об обнаружениях.</w:t>
      </w:r>
    </w:p>
    <w:p w:rsidR="00EB6593" w:rsidRPr="004E5A0A" w:rsidRDefault="00EB6593" w:rsidP="004A4DD9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E5A0A">
        <w:rPr>
          <w:sz w:val="28"/>
          <w:szCs w:val="28"/>
        </w:rPr>
        <w:t>Из предоставленного Россельхознадзором обновленного по итогам 202</w:t>
      </w:r>
      <w:r w:rsidR="00033227">
        <w:rPr>
          <w:sz w:val="28"/>
          <w:szCs w:val="28"/>
        </w:rPr>
        <w:t>4</w:t>
      </w:r>
      <w:r w:rsidRPr="004E5A0A">
        <w:rPr>
          <w:sz w:val="28"/>
          <w:szCs w:val="28"/>
        </w:rPr>
        <w:t xml:space="preserve"> года перечня вредных организмов, имеющих карантинное значение для основных стран-импортеров российского зерна, филиалом сформирован список распространенных на территории Красноярского края карантинных организмов и опубликован на сайте </w:t>
      </w:r>
      <w:r w:rsidR="00A172E6" w:rsidRPr="00A172E6">
        <w:rPr>
          <w:i/>
          <w:iCs/>
          <w:sz w:val="28"/>
          <w:szCs w:val="28"/>
          <w:lang w:val="en-US"/>
        </w:rPr>
        <w:t>https</w:t>
      </w:r>
      <w:r w:rsidR="00A172E6" w:rsidRPr="00A172E6">
        <w:rPr>
          <w:i/>
          <w:iCs/>
          <w:sz w:val="28"/>
          <w:szCs w:val="28"/>
        </w:rPr>
        <w:t>://</w:t>
      </w:r>
      <w:r w:rsidR="00A172E6" w:rsidRPr="00A172E6">
        <w:rPr>
          <w:i/>
          <w:iCs/>
          <w:sz w:val="28"/>
          <w:szCs w:val="28"/>
          <w:lang w:val="en-US"/>
        </w:rPr>
        <w:t>www</w:t>
      </w:r>
      <w:r w:rsidR="00A172E6" w:rsidRPr="00A172E6">
        <w:rPr>
          <w:i/>
          <w:iCs/>
          <w:sz w:val="28"/>
          <w:szCs w:val="28"/>
        </w:rPr>
        <w:t>.</w:t>
      </w:r>
      <w:r w:rsidR="00A172E6" w:rsidRPr="00A172E6">
        <w:rPr>
          <w:i/>
          <w:iCs/>
          <w:sz w:val="28"/>
          <w:szCs w:val="28"/>
          <w:lang w:val="en-US"/>
        </w:rPr>
        <w:t>rsc</w:t>
      </w:r>
      <w:r w:rsidR="00A172E6" w:rsidRPr="00A172E6">
        <w:rPr>
          <w:i/>
          <w:iCs/>
          <w:sz w:val="28"/>
          <w:szCs w:val="28"/>
        </w:rPr>
        <w:t>024.</w:t>
      </w:r>
      <w:r w:rsidR="00A172E6" w:rsidRPr="00A172E6">
        <w:rPr>
          <w:i/>
          <w:iCs/>
          <w:sz w:val="28"/>
          <w:szCs w:val="28"/>
          <w:lang w:val="en-US"/>
        </w:rPr>
        <w:t>ru</w:t>
      </w:r>
      <w:r w:rsidR="00A172E6" w:rsidRPr="00A172E6">
        <w:rPr>
          <w:i/>
          <w:iCs/>
          <w:sz w:val="28"/>
          <w:szCs w:val="28"/>
        </w:rPr>
        <w:t>/</w:t>
      </w:r>
      <w:r w:rsidR="00A172E6" w:rsidRPr="00A172E6">
        <w:rPr>
          <w:sz w:val="28"/>
          <w:szCs w:val="28"/>
        </w:rPr>
        <w:t xml:space="preserve"> </w:t>
      </w:r>
      <w:r w:rsidRPr="004E5A0A">
        <w:rPr>
          <w:sz w:val="28"/>
          <w:szCs w:val="28"/>
        </w:rPr>
        <w:t>в виде информационного листка.</w:t>
      </w:r>
    </w:p>
    <w:p w:rsidR="00086242" w:rsidRPr="00A172E6" w:rsidRDefault="00EB6593" w:rsidP="004A4DD9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E5A0A">
        <w:rPr>
          <w:sz w:val="28"/>
          <w:szCs w:val="28"/>
        </w:rPr>
        <w:t>Подготовлен план обследований и обработок по вредным организмам, имеющих карантинное значение для стран-импортеров российского зерна в Красноярском крае, который согласован в местном органе АПК.</w:t>
      </w:r>
    </w:p>
    <w:sectPr w:rsidR="00086242" w:rsidRPr="00A172E6" w:rsidSect="00C201A8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86A4B"/>
    <w:multiLevelType w:val="hybridMultilevel"/>
    <w:tmpl w:val="596E5212"/>
    <w:lvl w:ilvl="0" w:tplc="2F620C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9300789"/>
    <w:multiLevelType w:val="hybridMultilevel"/>
    <w:tmpl w:val="9A228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A8"/>
    <w:rsid w:val="0003005E"/>
    <w:rsid w:val="000326D0"/>
    <w:rsid w:val="00033227"/>
    <w:rsid w:val="00045BC7"/>
    <w:rsid w:val="00047094"/>
    <w:rsid w:val="00051058"/>
    <w:rsid w:val="00065D8D"/>
    <w:rsid w:val="00086242"/>
    <w:rsid w:val="000A60E0"/>
    <w:rsid w:val="000C07EB"/>
    <w:rsid w:val="000C24D5"/>
    <w:rsid w:val="000F5860"/>
    <w:rsid w:val="000F6E16"/>
    <w:rsid w:val="00114772"/>
    <w:rsid w:val="001B685E"/>
    <w:rsid w:val="001D12D7"/>
    <w:rsid w:val="001E3988"/>
    <w:rsid w:val="0024124A"/>
    <w:rsid w:val="00246CCB"/>
    <w:rsid w:val="00275CB8"/>
    <w:rsid w:val="0028464A"/>
    <w:rsid w:val="00285080"/>
    <w:rsid w:val="002A472B"/>
    <w:rsid w:val="002B1C94"/>
    <w:rsid w:val="00301A7B"/>
    <w:rsid w:val="00307412"/>
    <w:rsid w:val="00315886"/>
    <w:rsid w:val="00342A89"/>
    <w:rsid w:val="0038637F"/>
    <w:rsid w:val="00402017"/>
    <w:rsid w:val="00407AD7"/>
    <w:rsid w:val="00415284"/>
    <w:rsid w:val="004449FE"/>
    <w:rsid w:val="00452FF5"/>
    <w:rsid w:val="004575D9"/>
    <w:rsid w:val="004A08A1"/>
    <w:rsid w:val="004A4DD9"/>
    <w:rsid w:val="004B44D7"/>
    <w:rsid w:val="004E2173"/>
    <w:rsid w:val="004E50B6"/>
    <w:rsid w:val="004E5A0A"/>
    <w:rsid w:val="004F012E"/>
    <w:rsid w:val="00511694"/>
    <w:rsid w:val="005304C8"/>
    <w:rsid w:val="0056091A"/>
    <w:rsid w:val="00570E0C"/>
    <w:rsid w:val="005D66C0"/>
    <w:rsid w:val="005E21FF"/>
    <w:rsid w:val="00635230"/>
    <w:rsid w:val="006703B5"/>
    <w:rsid w:val="00677054"/>
    <w:rsid w:val="006D44C4"/>
    <w:rsid w:val="006F2DA4"/>
    <w:rsid w:val="006F67BF"/>
    <w:rsid w:val="00705409"/>
    <w:rsid w:val="007060FE"/>
    <w:rsid w:val="00714561"/>
    <w:rsid w:val="00784A73"/>
    <w:rsid w:val="007954AC"/>
    <w:rsid w:val="007C6458"/>
    <w:rsid w:val="007D36A7"/>
    <w:rsid w:val="00804571"/>
    <w:rsid w:val="008058FA"/>
    <w:rsid w:val="00821D42"/>
    <w:rsid w:val="0082405C"/>
    <w:rsid w:val="0082646B"/>
    <w:rsid w:val="0082660E"/>
    <w:rsid w:val="00827F99"/>
    <w:rsid w:val="00840EF2"/>
    <w:rsid w:val="00860CFC"/>
    <w:rsid w:val="00866FCE"/>
    <w:rsid w:val="008673F3"/>
    <w:rsid w:val="008702E3"/>
    <w:rsid w:val="00872705"/>
    <w:rsid w:val="008864C9"/>
    <w:rsid w:val="008B76BF"/>
    <w:rsid w:val="00932CE3"/>
    <w:rsid w:val="00933D99"/>
    <w:rsid w:val="009D7BA9"/>
    <w:rsid w:val="009E4737"/>
    <w:rsid w:val="00A172E6"/>
    <w:rsid w:val="00A1748B"/>
    <w:rsid w:val="00A26EC7"/>
    <w:rsid w:val="00A35D40"/>
    <w:rsid w:val="00A4633D"/>
    <w:rsid w:val="00A62D27"/>
    <w:rsid w:val="00A861D1"/>
    <w:rsid w:val="00B010CB"/>
    <w:rsid w:val="00B05B9B"/>
    <w:rsid w:val="00B13595"/>
    <w:rsid w:val="00B17538"/>
    <w:rsid w:val="00B20C6C"/>
    <w:rsid w:val="00B23E64"/>
    <w:rsid w:val="00B375DB"/>
    <w:rsid w:val="00B55DD7"/>
    <w:rsid w:val="00BA7218"/>
    <w:rsid w:val="00BC08B5"/>
    <w:rsid w:val="00BC0ECE"/>
    <w:rsid w:val="00BC2E5E"/>
    <w:rsid w:val="00BD0833"/>
    <w:rsid w:val="00C006CC"/>
    <w:rsid w:val="00C201A8"/>
    <w:rsid w:val="00C767FD"/>
    <w:rsid w:val="00C814EA"/>
    <w:rsid w:val="00CE600C"/>
    <w:rsid w:val="00CF4DF7"/>
    <w:rsid w:val="00D37597"/>
    <w:rsid w:val="00D4703A"/>
    <w:rsid w:val="00D63A62"/>
    <w:rsid w:val="00D72E17"/>
    <w:rsid w:val="00D938CD"/>
    <w:rsid w:val="00DE4931"/>
    <w:rsid w:val="00DE6D91"/>
    <w:rsid w:val="00DF3B24"/>
    <w:rsid w:val="00DF7DE4"/>
    <w:rsid w:val="00E20A8D"/>
    <w:rsid w:val="00E47102"/>
    <w:rsid w:val="00E55D3B"/>
    <w:rsid w:val="00E613ED"/>
    <w:rsid w:val="00E621E1"/>
    <w:rsid w:val="00E80BC3"/>
    <w:rsid w:val="00EB6593"/>
    <w:rsid w:val="00F01BE4"/>
    <w:rsid w:val="00F207E4"/>
    <w:rsid w:val="00F36F74"/>
    <w:rsid w:val="00FB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8C77"/>
  <w15:docId w15:val="{1269104D-61DE-43AC-995F-5AEA2094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1A8"/>
    <w:pPr>
      <w:spacing w:after="0" w:line="240" w:lineRule="auto"/>
    </w:pPr>
  </w:style>
  <w:style w:type="table" w:styleId="a5">
    <w:name w:val="Table Grid"/>
    <w:basedOn w:val="a1"/>
    <w:uiPriority w:val="59"/>
    <w:rsid w:val="007C6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7C6458"/>
  </w:style>
  <w:style w:type="paragraph" w:styleId="a6">
    <w:name w:val="Normal (Web)"/>
    <w:basedOn w:val="a"/>
    <w:uiPriority w:val="99"/>
    <w:unhideWhenUsed/>
    <w:rsid w:val="00BC0ECE"/>
    <w:pPr>
      <w:spacing w:before="100" w:beforeAutospacing="1" w:after="100" w:afterAutospacing="1"/>
    </w:pPr>
    <w:rPr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767F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67FD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EB659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172E6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17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Ирина Анатольевна</dc:creator>
  <cp:keywords/>
  <dc:description/>
  <cp:lastModifiedBy>Анастасия Андреева</cp:lastModifiedBy>
  <cp:revision>7</cp:revision>
  <cp:lastPrinted>2024-10-10T08:17:00Z</cp:lastPrinted>
  <dcterms:created xsi:type="dcterms:W3CDTF">2025-12-02T06:34:00Z</dcterms:created>
  <dcterms:modified xsi:type="dcterms:W3CDTF">2025-12-15T06:12:00Z</dcterms:modified>
</cp:coreProperties>
</file>