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64" w:rsidRPr="000B6A4F" w:rsidRDefault="006B1464" w:rsidP="006B1464">
      <w:pPr>
        <w:ind w:left="-851" w:firstLine="851"/>
        <w:rPr>
          <w:rFonts w:ascii="Times New Roman" w:hAnsi="Times New Roman" w:cs="Times New Roman"/>
          <w:b/>
          <w:sz w:val="32"/>
          <w:szCs w:val="28"/>
        </w:rPr>
      </w:pPr>
      <w:r w:rsidRPr="000B6A4F">
        <w:rPr>
          <w:rFonts w:ascii="Times New Roman" w:hAnsi="Times New Roman" w:cs="Times New Roman"/>
          <w:b/>
          <w:sz w:val="32"/>
          <w:szCs w:val="28"/>
        </w:rPr>
        <w:t>Заседание комиссии по внесению предложений в Государственный реестр селекционных достижений, допущенных к использованию по Красноярскому краю на 2017 год.</w:t>
      </w:r>
    </w:p>
    <w:p w:rsidR="0020152A" w:rsidRPr="003300DB" w:rsidRDefault="000B39CE" w:rsidP="000B39CE">
      <w:pPr>
        <w:ind w:left="-851" w:firstLine="851"/>
        <w:jc w:val="both"/>
        <w:rPr>
          <w:rFonts w:ascii="Times New Roman" w:hAnsi="Times New Roman" w:cs="Times New Roman"/>
          <w:sz w:val="32"/>
          <w:szCs w:val="28"/>
        </w:rPr>
      </w:pPr>
      <w:r w:rsidRPr="003300DB">
        <w:rPr>
          <w:rFonts w:ascii="Times New Roman" w:hAnsi="Times New Roman" w:cs="Times New Roman"/>
          <w:sz w:val="32"/>
          <w:szCs w:val="28"/>
        </w:rPr>
        <w:t xml:space="preserve">02 ноября 2016 г. </w:t>
      </w:r>
      <w:r w:rsidR="006B1464" w:rsidRPr="003300DB">
        <w:rPr>
          <w:rFonts w:ascii="Times New Roman" w:hAnsi="Times New Roman" w:cs="Times New Roman"/>
          <w:sz w:val="32"/>
          <w:szCs w:val="28"/>
        </w:rPr>
        <w:t>на базе</w:t>
      </w:r>
      <w:r w:rsidRPr="003300DB">
        <w:rPr>
          <w:rFonts w:ascii="Times New Roman" w:hAnsi="Times New Roman" w:cs="Times New Roman"/>
          <w:sz w:val="32"/>
          <w:szCs w:val="28"/>
        </w:rPr>
        <w:t xml:space="preserve"> филиала ФГБУ «Россельхозцентр» по Красноярскому краю </w:t>
      </w:r>
      <w:r w:rsidR="00955CF7" w:rsidRPr="003300DB">
        <w:rPr>
          <w:rFonts w:ascii="Times New Roman" w:hAnsi="Times New Roman" w:cs="Times New Roman"/>
          <w:sz w:val="32"/>
          <w:szCs w:val="28"/>
        </w:rPr>
        <w:t>состоя</w:t>
      </w:r>
      <w:r w:rsidRPr="003300DB">
        <w:rPr>
          <w:rFonts w:ascii="Times New Roman" w:hAnsi="Times New Roman" w:cs="Times New Roman"/>
          <w:sz w:val="32"/>
          <w:szCs w:val="28"/>
        </w:rPr>
        <w:t>лось заседание комиссии по внесению предложений в Государственный реестр селекционных достижений, допущенных к использованию по Красноярскому краю на 2017 год.</w:t>
      </w:r>
    </w:p>
    <w:p w:rsidR="003300DB" w:rsidRDefault="003300DB" w:rsidP="003300DB">
      <w:pPr>
        <w:keepNext/>
        <w:ind w:left="-851" w:firstLine="851"/>
        <w:jc w:val="both"/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5934075" cy="5353050"/>
            <wp:effectExtent l="19050" t="0" r="9525" b="0"/>
            <wp:docPr id="3" name="Рисунок 2" descr="F:\Фото 2.11.16\Академик, главный научный сотрудник отдела селекции обособленного подразделения КрасНИ Сурин Н.А. и Шпагин А.И. начальник отдела развития растениеводства и инженерно-технического развития Министерства сельского хозяйства Красноярского кр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2.11.16\Академик, главный научный сотрудник отдела селекции обособленного подразделения КрасНИ Сурин Н.А. и Шпагин А.И. начальник отдела развития растениеводства и инженерно-технического развития Министерства сельского хозяйства Красноярского кр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0DB" w:rsidRPr="003300DB" w:rsidRDefault="003300DB" w:rsidP="003300DB">
      <w:pPr>
        <w:pStyle w:val="a6"/>
        <w:jc w:val="both"/>
      </w:pPr>
      <w:r>
        <w:t xml:space="preserve">Слева: академик, научный сотрудник отдела селекции </w:t>
      </w:r>
      <w:r w:rsidRPr="003300DB">
        <w:t>обособленного подразделения «</w:t>
      </w:r>
      <w:proofErr w:type="spellStart"/>
      <w:r w:rsidRPr="003300DB">
        <w:t>КрасНИИСХ</w:t>
      </w:r>
      <w:proofErr w:type="spellEnd"/>
      <w:r w:rsidRPr="003300DB">
        <w:t>» ФГБНУ ФИЦ КНЦ СО РАН</w:t>
      </w:r>
      <w:r>
        <w:t xml:space="preserve"> Сурин Н.А., справа: начальник </w:t>
      </w:r>
      <w:proofErr w:type="gramStart"/>
      <w:r w:rsidRPr="003300DB">
        <w:t>отдела развития растениеводства инженерно-технического развития Министерства сельского хозяйства края</w:t>
      </w:r>
      <w:proofErr w:type="gramEnd"/>
      <w:r>
        <w:t xml:space="preserve"> Шпагин А.И.</w:t>
      </w:r>
    </w:p>
    <w:p w:rsidR="000B39CE" w:rsidRDefault="000B39CE" w:rsidP="000B39CE">
      <w:pPr>
        <w:ind w:left="-851" w:firstLine="851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 w:rsidRPr="003300DB">
        <w:rPr>
          <w:rFonts w:ascii="Times New Roman" w:hAnsi="Times New Roman" w:cs="Times New Roman"/>
          <w:sz w:val="32"/>
          <w:szCs w:val="28"/>
        </w:rPr>
        <w:t>На зас</w:t>
      </w:r>
      <w:r w:rsidR="006B1464" w:rsidRPr="003300DB">
        <w:rPr>
          <w:rFonts w:ascii="Times New Roman" w:hAnsi="Times New Roman" w:cs="Times New Roman"/>
          <w:sz w:val="32"/>
          <w:szCs w:val="28"/>
        </w:rPr>
        <w:t>едании присутствовали</w:t>
      </w:r>
      <w:r w:rsidRPr="003300DB">
        <w:rPr>
          <w:rFonts w:ascii="Times New Roman" w:hAnsi="Times New Roman" w:cs="Times New Roman"/>
          <w:sz w:val="32"/>
          <w:szCs w:val="28"/>
        </w:rPr>
        <w:t xml:space="preserve">: представители </w:t>
      </w:r>
      <w:r w:rsidR="00955CF7" w:rsidRPr="003300DB">
        <w:rPr>
          <w:rFonts w:ascii="Times New Roman" w:hAnsi="Times New Roman" w:cs="Times New Roman"/>
          <w:sz w:val="32"/>
          <w:szCs w:val="28"/>
        </w:rPr>
        <w:t xml:space="preserve">отдела развития растениеводства инженерно-технического развития </w:t>
      </w:r>
      <w:r w:rsidRPr="003300DB">
        <w:rPr>
          <w:rFonts w:ascii="Times New Roman" w:hAnsi="Times New Roman" w:cs="Times New Roman"/>
          <w:sz w:val="32"/>
          <w:szCs w:val="28"/>
        </w:rPr>
        <w:t>Министерства сельского хозяйства края, научные сотрудники отдела селекции обособленного подразделения «</w:t>
      </w:r>
      <w:proofErr w:type="spellStart"/>
      <w:r w:rsidRPr="003300DB">
        <w:rPr>
          <w:rFonts w:ascii="Times New Roman" w:hAnsi="Times New Roman" w:cs="Times New Roman"/>
          <w:sz w:val="32"/>
          <w:szCs w:val="28"/>
        </w:rPr>
        <w:t>КрасНИИСХ</w:t>
      </w:r>
      <w:proofErr w:type="spellEnd"/>
      <w:r w:rsidRPr="003300DB">
        <w:rPr>
          <w:rFonts w:ascii="Times New Roman" w:hAnsi="Times New Roman" w:cs="Times New Roman"/>
          <w:sz w:val="32"/>
          <w:szCs w:val="28"/>
        </w:rPr>
        <w:t xml:space="preserve">» ФГБНУ ФИЦ КНЦ СО </w:t>
      </w:r>
      <w:r w:rsidRPr="003300DB">
        <w:rPr>
          <w:rFonts w:ascii="Times New Roman" w:hAnsi="Times New Roman" w:cs="Times New Roman"/>
          <w:sz w:val="32"/>
          <w:szCs w:val="28"/>
        </w:rPr>
        <w:lastRenderedPageBreak/>
        <w:t xml:space="preserve">РАН и кафедры растениеводства и </w:t>
      </w:r>
      <w:proofErr w:type="spellStart"/>
      <w:r w:rsidRPr="003300DB">
        <w:rPr>
          <w:rFonts w:ascii="Times New Roman" w:hAnsi="Times New Roman" w:cs="Times New Roman"/>
          <w:sz w:val="32"/>
          <w:szCs w:val="28"/>
        </w:rPr>
        <w:t>плодоовощеводства</w:t>
      </w:r>
      <w:proofErr w:type="spellEnd"/>
      <w:r w:rsidRPr="003300DB">
        <w:rPr>
          <w:rFonts w:ascii="Times New Roman" w:hAnsi="Times New Roman" w:cs="Times New Roman"/>
          <w:sz w:val="32"/>
          <w:szCs w:val="28"/>
        </w:rPr>
        <w:t xml:space="preserve"> института АЭТ Красноярского ГАУ</w:t>
      </w:r>
      <w:r w:rsidR="00955CF7" w:rsidRPr="003300DB">
        <w:rPr>
          <w:rFonts w:ascii="Times New Roman" w:hAnsi="Times New Roman" w:cs="Times New Roman"/>
          <w:sz w:val="32"/>
          <w:szCs w:val="28"/>
        </w:rPr>
        <w:t xml:space="preserve">, </w:t>
      </w:r>
      <w:r w:rsidR="006B3873" w:rsidRPr="003300DB">
        <w:rPr>
          <w:rFonts w:ascii="Times New Roman" w:hAnsi="Times New Roman" w:cs="Times New Roman"/>
          <w:sz w:val="32"/>
          <w:szCs w:val="28"/>
        </w:rPr>
        <w:t xml:space="preserve">Управления </w:t>
      </w:r>
      <w:proofErr w:type="spellStart"/>
      <w:r w:rsidR="006B3873" w:rsidRPr="003300DB">
        <w:rPr>
          <w:rFonts w:ascii="Times New Roman" w:hAnsi="Times New Roman" w:cs="Times New Roman"/>
          <w:sz w:val="32"/>
          <w:szCs w:val="28"/>
        </w:rPr>
        <w:t>Россельхознадзора</w:t>
      </w:r>
      <w:proofErr w:type="spellEnd"/>
      <w:r w:rsidR="006B3873" w:rsidRPr="003300DB">
        <w:rPr>
          <w:rFonts w:ascii="Times New Roman" w:hAnsi="Times New Roman" w:cs="Times New Roman"/>
          <w:sz w:val="32"/>
          <w:szCs w:val="28"/>
        </w:rPr>
        <w:t xml:space="preserve"> по Красноярскому краю, </w:t>
      </w:r>
      <w:r w:rsidR="00955CF7" w:rsidRPr="003300DB">
        <w:rPr>
          <w:rFonts w:ascii="Times New Roman" w:hAnsi="Times New Roman" w:cs="Times New Roman"/>
          <w:sz w:val="32"/>
          <w:szCs w:val="28"/>
        </w:rPr>
        <w:t xml:space="preserve">Красноярского союза садоводов, </w:t>
      </w:r>
      <w:r w:rsidR="00D91D0C" w:rsidRPr="003300DB">
        <w:rPr>
          <w:rFonts w:ascii="Times New Roman" w:hAnsi="Times New Roman" w:cs="Times New Roman"/>
          <w:sz w:val="32"/>
          <w:szCs w:val="28"/>
        </w:rPr>
        <w:t>филиала ФГБУ «</w:t>
      </w:r>
      <w:proofErr w:type="spellStart"/>
      <w:r w:rsidR="00D91D0C" w:rsidRPr="003300DB">
        <w:rPr>
          <w:rFonts w:ascii="Times New Roman" w:hAnsi="Times New Roman" w:cs="Times New Roman"/>
          <w:sz w:val="32"/>
          <w:szCs w:val="28"/>
        </w:rPr>
        <w:t>Госсорткомиссия</w:t>
      </w:r>
      <w:proofErr w:type="spellEnd"/>
      <w:r w:rsidR="00CC05C6" w:rsidRPr="003300DB">
        <w:rPr>
          <w:rFonts w:ascii="Times New Roman" w:hAnsi="Times New Roman" w:cs="Times New Roman"/>
          <w:sz w:val="32"/>
          <w:szCs w:val="28"/>
        </w:rPr>
        <w:t>»</w:t>
      </w:r>
      <w:r w:rsidR="00D91D0C" w:rsidRPr="003300DB">
        <w:rPr>
          <w:rFonts w:ascii="Times New Roman" w:hAnsi="Times New Roman" w:cs="Times New Roman"/>
          <w:sz w:val="32"/>
          <w:szCs w:val="28"/>
        </w:rPr>
        <w:t xml:space="preserve"> по Красноярскому краю, Республике Хакасия и</w:t>
      </w:r>
      <w:proofErr w:type="gramEnd"/>
      <w:r w:rsidR="00D91D0C" w:rsidRPr="003300DB">
        <w:rPr>
          <w:rFonts w:ascii="Times New Roman" w:hAnsi="Times New Roman" w:cs="Times New Roman"/>
          <w:sz w:val="32"/>
          <w:szCs w:val="28"/>
        </w:rPr>
        <w:t xml:space="preserve"> Республике Тыва</w:t>
      </w:r>
      <w:r w:rsidR="00CC05C6" w:rsidRPr="003300DB">
        <w:rPr>
          <w:rFonts w:ascii="Times New Roman" w:hAnsi="Times New Roman" w:cs="Times New Roman"/>
          <w:sz w:val="32"/>
          <w:szCs w:val="28"/>
        </w:rPr>
        <w:t xml:space="preserve"> </w:t>
      </w:r>
      <w:r w:rsidR="00D91D0C" w:rsidRPr="003300DB">
        <w:rPr>
          <w:rFonts w:ascii="Times New Roman" w:hAnsi="Times New Roman" w:cs="Times New Roman"/>
          <w:sz w:val="32"/>
          <w:szCs w:val="28"/>
        </w:rPr>
        <w:t xml:space="preserve"> и </w:t>
      </w:r>
      <w:r w:rsidR="00955CF7" w:rsidRPr="003300DB">
        <w:rPr>
          <w:rFonts w:ascii="Times New Roman" w:hAnsi="Times New Roman" w:cs="Times New Roman"/>
          <w:sz w:val="32"/>
          <w:szCs w:val="28"/>
        </w:rPr>
        <w:t>филиала ФГБУ «Россельхозцентр» по Красноярскому краю.</w:t>
      </w:r>
    </w:p>
    <w:p w:rsidR="003300DB" w:rsidRDefault="003300DB" w:rsidP="00955CF7">
      <w:pPr>
        <w:ind w:left="-851" w:firstLine="851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>
            <wp:extent cx="5753100" cy="3352800"/>
            <wp:effectExtent l="19050" t="0" r="0" b="0"/>
            <wp:docPr id="2" name="Рисунок 1" descr="F:\Фото 2.11.16\ДОКЛАД КОЛИЧЕНКО А.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2.11.16\ДОКЛАД КОЛИЧЕНКО А.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10000"/>
                    </a:blip>
                    <a:srcRect t="3009" r="3050" b="15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D5C" w:rsidRPr="003300DB" w:rsidRDefault="00CC05C6" w:rsidP="00955CF7">
      <w:pPr>
        <w:ind w:left="-851" w:firstLine="851"/>
        <w:jc w:val="both"/>
        <w:rPr>
          <w:rFonts w:ascii="Times New Roman" w:hAnsi="Times New Roman" w:cs="Times New Roman"/>
          <w:sz w:val="32"/>
          <w:szCs w:val="28"/>
        </w:rPr>
      </w:pPr>
      <w:r w:rsidRPr="003300DB">
        <w:rPr>
          <w:rFonts w:ascii="Times New Roman" w:hAnsi="Times New Roman" w:cs="Times New Roman"/>
          <w:sz w:val="32"/>
          <w:szCs w:val="28"/>
        </w:rPr>
        <w:t>С</w:t>
      </w:r>
      <w:r w:rsidR="00955CF7" w:rsidRPr="003300DB">
        <w:rPr>
          <w:rFonts w:ascii="Times New Roman" w:hAnsi="Times New Roman" w:cs="Times New Roman"/>
          <w:sz w:val="32"/>
          <w:szCs w:val="28"/>
        </w:rPr>
        <w:t xml:space="preserve"> доклад</w:t>
      </w:r>
      <w:r w:rsidRPr="003300DB">
        <w:rPr>
          <w:rFonts w:ascii="Times New Roman" w:hAnsi="Times New Roman" w:cs="Times New Roman"/>
          <w:sz w:val="32"/>
          <w:szCs w:val="28"/>
        </w:rPr>
        <w:t>ом выступил</w:t>
      </w:r>
      <w:r w:rsidR="00955CF7" w:rsidRPr="003300DB">
        <w:rPr>
          <w:rFonts w:ascii="Times New Roman" w:hAnsi="Times New Roman" w:cs="Times New Roman"/>
          <w:sz w:val="32"/>
          <w:szCs w:val="28"/>
        </w:rPr>
        <w:t xml:space="preserve"> начальник филиала ФГБУ «</w:t>
      </w:r>
      <w:proofErr w:type="spellStart"/>
      <w:r w:rsidR="00955CF7" w:rsidRPr="003300DB">
        <w:rPr>
          <w:rFonts w:ascii="Times New Roman" w:hAnsi="Times New Roman" w:cs="Times New Roman"/>
          <w:sz w:val="32"/>
          <w:szCs w:val="28"/>
        </w:rPr>
        <w:t>Госсорткомиссия</w:t>
      </w:r>
      <w:proofErr w:type="spellEnd"/>
      <w:r w:rsidRPr="003300DB">
        <w:rPr>
          <w:rFonts w:ascii="Times New Roman" w:hAnsi="Times New Roman" w:cs="Times New Roman"/>
          <w:sz w:val="32"/>
          <w:szCs w:val="28"/>
        </w:rPr>
        <w:t>»</w:t>
      </w:r>
      <w:r w:rsidR="00955CF7" w:rsidRPr="003300DB">
        <w:rPr>
          <w:rFonts w:ascii="Times New Roman" w:hAnsi="Times New Roman" w:cs="Times New Roman"/>
          <w:sz w:val="32"/>
          <w:szCs w:val="28"/>
        </w:rPr>
        <w:t xml:space="preserve"> по Красноярскому краю, Республике Хакасия и Республике Тыва</w:t>
      </w:r>
      <w:r w:rsidRPr="003300DB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3300DB">
        <w:rPr>
          <w:rFonts w:ascii="Times New Roman" w:hAnsi="Times New Roman" w:cs="Times New Roman"/>
          <w:sz w:val="32"/>
          <w:szCs w:val="28"/>
        </w:rPr>
        <w:t>Количенко</w:t>
      </w:r>
      <w:proofErr w:type="spellEnd"/>
      <w:r w:rsidRPr="003300DB">
        <w:rPr>
          <w:rFonts w:ascii="Times New Roman" w:hAnsi="Times New Roman" w:cs="Times New Roman"/>
          <w:sz w:val="32"/>
          <w:szCs w:val="28"/>
        </w:rPr>
        <w:t xml:space="preserve"> А.А. Заслушав и обсудив доклад, члены комиссии постановили:</w:t>
      </w:r>
    </w:p>
    <w:p w:rsidR="00500D5C" w:rsidRPr="003300DB" w:rsidRDefault="00500D5C" w:rsidP="00500D5C">
      <w:pPr>
        <w:pStyle w:val="a3"/>
        <w:numPr>
          <w:ilvl w:val="0"/>
          <w:numId w:val="1"/>
        </w:numPr>
        <w:ind w:left="-851" w:firstLine="851"/>
        <w:jc w:val="both"/>
        <w:rPr>
          <w:rFonts w:ascii="Times New Roman" w:hAnsi="Times New Roman" w:cs="Times New Roman"/>
          <w:sz w:val="32"/>
          <w:szCs w:val="28"/>
        </w:rPr>
      </w:pPr>
      <w:r w:rsidRPr="003300DB">
        <w:rPr>
          <w:rFonts w:ascii="Times New Roman" w:hAnsi="Times New Roman" w:cs="Times New Roman"/>
          <w:sz w:val="32"/>
          <w:szCs w:val="28"/>
        </w:rPr>
        <w:t>П</w:t>
      </w:r>
      <w:r w:rsidR="00955CF7" w:rsidRPr="003300DB">
        <w:rPr>
          <w:rFonts w:ascii="Times New Roman" w:hAnsi="Times New Roman" w:cs="Times New Roman"/>
          <w:sz w:val="32"/>
          <w:szCs w:val="28"/>
        </w:rPr>
        <w:t>ризнать работу филиала ФГБУ «</w:t>
      </w:r>
      <w:proofErr w:type="spellStart"/>
      <w:r w:rsidR="00955CF7" w:rsidRPr="003300DB">
        <w:rPr>
          <w:rFonts w:ascii="Times New Roman" w:hAnsi="Times New Roman" w:cs="Times New Roman"/>
          <w:sz w:val="32"/>
          <w:szCs w:val="28"/>
        </w:rPr>
        <w:t>Госсорткомиссия</w:t>
      </w:r>
      <w:proofErr w:type="spellEnd"/>
      <w:r w:rsidR="00CC05C6" w:rsidRPr="003300DB">
        <w:rPr>
          <w:rFonts w:ascii="Times New Roman" w:hAnsi="Times New Roman" w:cs="Times New Roman"/>
          <w:sz w:val="32"/>
          <w:szCs w:val="28"/>
        </w:rPr>
        <w:t xml:space="preserve">» </w:t>
      </w:r>
      <w:r w:rsidR="00955CF7" w:rsidRPr="003300DB">
        <w:rPr>
          <w:rFonts w:ascii="Times New Roman" w:hAnsi="Times New Roman" w:cs="Times New Roman"/>
          <w:sz w:val="32"/>
          <w:szCs w:val="28"/>
        </w:rPr>
        <w:t xml:space="preserve"> по Красноярскому краю, Республике Хакасия и Республике Тыва» как «хорошая». </w:t>
      </w:r>
    </w:p>
    <w:p w:rsidR="00955CF7" w:rsidRPr="003300DB" w:rsidRDefault="00955CF7" w:rsidP="00500D5C">
      <w:pPr>
        <w:pStyle w:val="a3"/>
        <w:numPr>
          <w:ilvl w:val="0"/>
          <w:numId w:val="1"/>
        </w:numPr>
        <w:ind w:left="-851" w:firstLine="851"/>
        <w:jc w:val="both"/>
        <w:rPr>
          <w:rFonts w:ascii="Times New Roman" w:hAnsi="Times New Roman" w:cs="Times New Roman"/>
          <w:sz w:val="32"/>
          <w:szCs w:val="28"/>
        </w:rPr>
      </w:pPr>
      <w:proofErr w:type="gramStart"/>
      <w:r w:rsidRPr="003300DB">
        <w:rPr>
          <w:rFonts w:ascii="Times New Roman" w:hAnsi="Times New Roman" w:cs="Times New Roman"/>
          <w:sz w:val="32"/>
          <w:szCs w:val="28"/>
        </w:rPr>
        <w:t>Считать целесообразным включить в Государственный реестр селекционных достижений, допущенных к использованию по Красноярскому краю на 2017 год</w:t>
      </w:r>
      <w:r w:rsidR="00D91D0C" w:rsidRPr="003300DB">
        <w:rPr>
          <w:rFonts w:ascii="Times New Roman" w:hAnsi="Times New Roman" w:cs="Times New Roman"/>
          <w:sz w:val="32"/>
          <w:szCs w:val="28"/>
        </w:rPr>
        <w:t xml:space="preserve"> </w:t>
      </w:r>
      <w:r w:rsidR="00500D5C" w:rsidRPr="003300DB">
        <w:rPr>
          <w:rFonts w:ascii="Times New Roman" w:hAnsi="Times New Roman" w:cs="Times New Roman"/>
          <w:sz w:val="32"/>
          <w:szCs w:val="28"/>
        </w:rPr>
        <w:t xml:space="preserve"> 53</w:t>
      </w:r>
      <w:r w:rsidR="00D91D0C" w:rsidRPr="003300DB">
        <w:rPr>
          <w:rFonts w:ascii="Times New Roman" w:hAnsi="Times New Roman" w:cs="Times New Roman"/>
          <w:sz w:val="32"/>
          <w:szCs w:val="28"/>
        </w:rPr>
        <w:t xml:space="preserve"> сорт</w:t>
      </w:r>
      <w:r w:rsidR="00500D5C" w:rsidRPr="003300DB">
        <w:rPr>
          <w:rFonts w:ascii="Times New Roman" w:hAnsi="Times New Roman" w:cs="Times New Roman"/>
          <w:sz w:val="32"/>
          <w:szCs w:val="28"/>
        </w:rPr>
        <w:t>а</w:t>
      </w:r>
      <w:r w:rsidR="00D91D0C" w:rsidRPr="003300DB">
        <w:rPr>
          <w:rFonts w:ascii="Times New Roman" w:hAnsi="Times New Roman" w:cs="Times New Roman"/>
          <w:sz w:val="32"/>
          <w:szCs w:val="28"/>
        </w:rPr>
        <w:t>, в том числе по культурам: пшеница твёрдая – 2 сорта, тритикале озимая</w:t>
      </w:r>
      <w:r w:rsidR="00CC05C6" w:rsidRPr="003300DB">
        <w:rPr>
          <w:rFonts w:ascii="Times New Roman" w:hAnsi="Times New Roman" w:cs="Times New Roman"/>
          <w:sz w:val="32"/>
          <w:szCs w:val="28"/>
        </w:rPr>
        <w:t xml:space="preserve"> </w:t>
      </w:r>
      <w:r w:rsidR="00D91D0C" w:rsidRPr="003300DB">
        <w:rPr>
          <w:rFonts w:ascii="Times New Roman" w:hAnsi="Times New Roman" w:cs="Times New Roman"/>
          <w:sz w:val="32"/>
          <w:szCs w:val="28"/>
        </w:rPr>
        <w:t>- 1 сорт, пшеница озимая - 2 сорта, ячмень яровой – 1 сорт, гречиха – 1 сорт, рапс яровой – 2 сорта, соя – 2 сорта, подсолнечник – 1 сорт, люцерна изменчивая – 2 сорта, кострец безостый – 2</w:t>
      </w:r>
      <w:proofErr w:type="gramEnd"/>
      <w:r w:rsidR="00D91D0C" w:rsidRPr="003300DB">
        <w:rPr>
          <w:rFonts w:ascii="Times New Roman" w:hAnsi="Times New Roman" w:cs="Times New Roman"/>
          <w:sz w:val="32"/>
          <w:szCs w:val="28"/>
        </w:rPr>
        <w:t xml:space="preserve"> сорта, огурец (закрытый грунт) – 4 </w:t>
      </w:r>
      <w:proofErr w:type="spellStart"/>
      <w:proofErr w:type="gramStart"/>
      <w:r w:rsidR="00D91D0C" w:rsidRPr="003300DB">
        <w:rPr>
          <w:rFonts w:ascii="Times New Roman" w:hAnsi="Times New Roman" w:cs="Times New Roman"/>
          <w:sz w:val="32"/>
          <w:szCs w:val="28"/>
        </w:rPr>
        <w:t>шт</w:t>
      </w:r>
      <w:proofErr w:type="spellEnd"/>
      <w:proofErr w:type="gramEnd"/>
      <w:r w:rsidR="00D91D0C" w:rsidRPr="003300DB">
        <w:rPr>
          <w:rFonts w:ascii="Times New Roman" w:hAnsi="Times New Roman" w:cs="Times New Roman"/>
          <w:sz w:val="32"/>
          <w:szCs w:val="28"/>
        </w:rPr>
        <w:t xml:space="preserve">, томат (закрытый </w:t>
      </w:r>
      <w:r w:rsidR="00D91D0C" w:rsidRPr="003300DB">
        <w:rPr>
          <w:rFonts w:ascii="Times New Roman" w:hAnsi="Times New Roman" w:cs="Times New Roman"/>
          <w:sz w:val="32"/>
          <w:szCs w:val="28"/>
        </w:rPr>
        <w:lastRenderedPageBreak/>
        <w:t xml:space="preserve">грунт) – 5 </w:t>
      </w:r>
      <w:proofErr w:type="spellStart"/>
      <w:r w:rsidR="00D91D0C" w:rsidRPr="003300DB">
        <w:rPr>
          <w:rFonts w:ascii="Times New Roman" w:hAnsi="Times New Roman" w:cs="Times New Roman"/>
          <w:sz w:val="32"/>
          <w:szCs w:val="28"/>
        </w:rPr>
        <w:t>шт</w:t>
      </w:r>
      <w:proofErr w:type="spellEnd"/>
      <w:r w:rsidR="00D91D0C" w:rsidRPr="003300DB">
        <w:rPr>
          <w:rFonts w:ascii="Times New Roman" w:hAnsi="Times New Roman" w:cs="Times New Roman"/>
          <w:sz w:val="32"/>
          <w:szCs w:val="28"/>
        </w:rPr>
        <w:t xml:space="preserve">, морковь столовая - 11 сортов, лук репчатый – 5 </w:t>
      </w:r>
      <w:proofErr w:type="gramStart"/>
      <w:r w:rsidR="00D91D0C" w:rsidRPr="003300DB">
        <w:rPr>
          <w:rFonts w:ascii="Times New Roman" w:hAnsi="Times New Roman" w:cs="Times New Roman"/>
          <w:sz w:val="32"/>
          <w:szCs w:val="28"/>
        </w:rPr>
        <w:t xml:space="preserve">сортов, кабачок – 1 сорт, капуста белокочанная 5 сортов, крыжовник – 1 сорт, малина – 1 сорт, слива – 1 сорт, смородина чёрная – 1 сорт, </w:t>
      </w:r>
      <w:proofErr w:type="spellStart"/>
      <w:r w:rsidR="00D91D0C" w:rsidRPr="003300DB">
        <w:rPr>
          <w:rFonts w:ascii="Times New Roman" w:hAnsi="Times New Roman" w:cs="Times New Roman"/>
          <w:sz w:val="32"/>
          <w:szCs w:val="28"/>
        </w:rPr>
        <w:t>яблоня-полукультурка</w:t>
      </w:r>
      <w:proofErr w:type="spellEnd"/>
      <w:r w:rsidR="00D91D0C" w:rsidRPr="003300DB">
        <w:rPr>
          <w:rFonts w:ascii="Times New Roman" w:hAnsi="Times New Roman" w:cs="Times New Roman"/>
          <w:sz w:val="32"/>
          <w:szCs w:val="28"/>
        </w:rPr>
        <w:t xml:space="preserve"> – 2 сорта.</w:t>
      </w:r>
      <w:proofErr w:type="gramEnd"/>
    </w:p>
    <w:p w:rsidR="00500D5C" w:rsidRPr="003300DB" w:rsidRDefault="00500D5C" w:rsidP="00500D5C">
      <w:pPr>
        <w:pStyle w:val="a3"/>
        <w:numPr>
          <w:ilvl w:val="0"/>
          <w:numId w:val="1"/>
        </w:numPr>
        <w:ind w:left="-851" w:firstLine="851"/>
        <w:jc w:val="both"/>
        <w:rPr>
          <w:rFonts w:ascii="Times New Roman" w:hAnsi="Times New Roman" w:cs="Times New Roman"/>
          <w:sz w:val="32"/>
          <w:szCs w:val="28"/>
        </w:rPr>
      </w:pPr>
      <w:r w:rsidRPr="003300DB">
        <w:rPr>
          <w:rFonts w:ascii="Times New Roman" w:hAnsi="Times New Roman" w:cs="Times New Roman"/>
          <w:sz w:val="32"/>
          <w:szCs w:val="28"/>
        </w:rPr>
        <w:t xml:space="preserve">Распространить районирование </w:t>
      </w:r>
      <w:r w:rsidR="00CC05C6" w:rsidRPr="003300DB">
        <w:rPr>
          <w:rFonts w:ascii="Times New Roman" w:hAnsi="Times New Roman" w:cs="Times New Roman"/>
          <w:sz w:val="32"/>
          <w:szCs w:val="28"/>
        </w:rPr>
        <w:t>малины</w:t>
      </w:r>
      <w:r w:rsidRPr="003300DB">
        <w:rPr>
          <w:rFonts w:ascii="Times New Roman" w:hAnsi="Times New Roman" w:cs="Times New Roman"/>
          <w:sz w:val="32"/>
          <w:szCs w:val="28"/>
        </w:rPr>
        <w:t xml:space="preserve"> сорта </w:t>
      </w:r>
      <w:proofErr w:type="gramStart"/>
      <w:r w:rsidRPr="003300DB">
        <w:rPr>
          <w:rFonts w:ascii="Times New Roman" w:hAnsi="Times New Roman" w:cs="Times New Roman"/>
          <w:sz w:val="32"/>
          <w:szCs w:val="28"/>
        </w:rPr>
        <w:t>Добрая</w:t>
      </w:r>
      <w:proofErr w:type="gramEnd"/>
      <w:r w:rsidRPr="003300DB">
        <w:rPr>
          <w:rFonts w:ascii="Times New Roman" w:hAnsi="Times New Roman" w:cs="Times New Roman"/>
          <w:sz w:val="32"/>
          <w:szCs w:val="28"/>
        </w:rPr>
        <w:t xml:space="preserve"> с 2017 года по краю.</w:t>
      </w:r>
    </w:p>
    <w:p w:rsidR="00955CF7" w:rsidRPr="003300DB" w:rsidRDefault="00500D5C" w:rsidP="000B39CE">
      <w:pPr>
        <w:pStyle w:val="a3"/>
        <w:numPr>
          <w:ilvl w:val="0"/>
          <w:numId w:val="1"/>
        </w:numPr>
        <w:ind w:left="-851" w:firstLine="851"/>
        <w:jc w:val="both"/>
        <w:rPr>
          <w:rFonts w:ascii="Times New Roman" w:hAnsi="Times New Roman" w:cs="Times New Roman"/>
          <w:sz w:val="32"/>
          <w:szCs w:val="28"/>
        </w:rPr>
      </w:pPr>
      <w:r w:rsidRPr="003300DB">
        <w:rPr>
          <w:rFonts w:ascii="Times New Roman" w:hAnsi="Times New Roman" w:cs="Times New Roman"/>
          <w:sz w:val="32"/>
          <w:szCs w:val="28"/>
        </w:rPr>
        <w:t>Рекомендовать для исключения из Государственного реестра селекционных достижений, допущенных к использованию по Красноярскому краю</w:t>
      </w:r>
      <w:r w:rsidR="00CC05C6" w:rsidRPr="003300DB">
        <w:rPr>
          <w:rFonts w:ascii="Times New Roman" w:hAnsi="Times New Roman" w:cs="Times New Roman"/>
          <w:sz w:val="32"/>
          <w:szCs w:val="28"/>
        </w:rPr>
        <w:t xml:space="preserve"> с 2017 года рапса ярового сорта </w:t>
      </w:r>
      <w:proofErr w:type="spellStart"/>
      <w:r w:rsidR="00CC05C6" w:rsidRPr="003300DB">
        <w:rPr>
          <w:rFonts w:ascii="Times New Roman" w:hAnsi="Times New Roman" w:cs="Times New Roman"/>
          <w:sz w:val="32"/>
          <w:szCs w:val="28"/>
        </w:rPr>
        <w:t>Дубравинский</w:t>
      </w:r>
      <w:proofErr w:type="spellEnd"/>
      <w:r w:rsidR="00CC05C6" w:rsidRPr="003300DB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="00CC05C6" w:rsidRPr="003300DB">
        <w:rPr>
          <w:rFonts w:ascii="Times New Roman" w:hAnsi="Times New Roman" w:cs="Times New Roman"/>
          <w:sz w:val="32"/>
          <w:szCs w:val="28"/>
        </w:rPr>
        <w:t>скороспелый</w:t>
      </w:r>
      <w:proofErr w:type="gramEnd"/>
      <w:r w:rsidR="00CC05C6" w:rsidRPr="003300DB">
        <w:rPr>
          <w:rFonts w:ascii="Times New Roman" w:hAnsi="Times New Roman" w:cs="Times New Roman"/>
          <w:sz w:val="32"/>
          <w:szCs w:val="28"/>
        </w:rPr>
        <w:t>.</w:t>
      </w:r>
    </w:p>
    <w:sectPr w:rsidR="00955CF7" w:rsidRPr="003300DB" w:rsidSect="0020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228A2"/>
    <w:multiLevelType w:val="hybridMultilevel"/>
    <w:tmpl w:val="9418EF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B39CE"/>
    <w:rsid w:val="000B39CE"/>
    <w:rsid w:val="000B6A4F"/>
    <w:rsid w:val="0020152A"/>
    <w:rsid w:val="003300DB"/>
    <w:rsid w:val="00500D5C"/>
    <w:rsid w:val="0054031B"/>
    <w:rsid w:val="006B1464"/>
    <w:rsid w:val="006B3873"/>
    <w:rsid w:val="00955CF7"/>
    <w:rsid w:val="00A81B0E"/>
    <w:rsid w:val="00C045C9"/>
    <w:rsid w:val="00CC05C6"/>
    <w:rsid w:val="00D91D0C"/>
    <w:rsid w:val="00E375E2"/>
    <w:rsid w:val="00E70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D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0D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300D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2</cp:revision>
  <cp:lastPrinted>2016-11-03T08:44:00Z</cp:lastPrinted>
  <dcterms:created xsi:type="dcterms:W3CDTF">2016-11-03T09:38:00Z</dcterms:created>
  <dcterms:modified xsi:type="dcterms:W3CDTF">2016-11-03T09:38:00Z</dcterms:modified>
</cp:coreProperties>
</file>