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D55" w:rsidRPr="0019032E" w:rsidRDefault="004B0D55" w:rsidP="00B05B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05B61" w:rsidRPr="00680136" w:rsidRDefault="00B05B61" w:rsidP="00EA19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 xml:space="preserve">Филиал ФГБУ «Россельхозцентр» по Красноярскому краю производит и реализует жидкое комплексное удобрение </w:t>
      </w:r>
      <w:r w:rsidR="00F26F3B" w:rsidRPr="00680136">
        <w:rPr>
          <w:rFonts w:ascii="Times New Roman" w:hAnsi="Times New Roman" w:cs="Times New Roman"/>
          <w:b/>
        </w:rPr>
        <w:t>Г</w:t>
      </w:r>
      <w:r w:rsidRPr="00680136">
        <w:rPr>
          <w:rFonts w:ascii="Times New Roman" w:hAnsi="Times New Roman" w:cs="Times New Roman"/>
          <w:b/>
        </w:rPr>
        <w:t>умат+7</w:t>
      </w:r>
      <w:r w:rsidR="00C44A01">
        <w:rPr>
          <w:rFonts w:ascii="Times New Roman" w:hAnsi="Times New Roman" w:cs="Times New Roman"/>
          <w:b/>
        </w:rPr>
        <w:t>В</w:t>
      </w:r>
      <w:r w:rsidRPr="00680136">
        <w:rPr>
          <w:rFonts w:ascii="Times New Roman" w:hAnsi="Times New Roman" w:cs="Times New Roman"/>
          <w:b/>
        </w:rPr>
        <w:t xml:space="preserve"> </w:t>
      </w:r>
      <w:r w:rsidRPr="00680136">
        <w:rPr>
          <w:rFonts w:ascii="Times New Roman" w:hAnsi="Times New Roman" w:cs="Times New Roman"/>
        </w:rPr>
        <w:t>с выраженными ростостимулирующими и фунгицидными свойствами. Действующим веществом препарата являются соли природных гуминовых и фульво кислот (78-80%). Гумат применяется для обработки семян, к</w:t>
      </w:r>
      <w:r w:rsidR="00DB3158" w:rsidRPr="00680136">
        <w:rPr>
          <w:rFonts w:ascii="Times New Roman" w:hAnsi="Times New Roman" w:cs="Times New Roman"/>
        </w:rPr>
        <w:t xml:space="preserve">орневой и внекорневой подкормки, </w:t>
      </w:r>
      <w:r w:rsidRPr="00680136">
        <w:rPr>
          <w:rFonts w:ascii="Times New Roman" w:hAnsi="Times New Roman" w:cs="Times New Roman"/>
        </w:rPr>
        <w:t>как в чистом виде, так и в баковых смесях с пестицидами на зерн</w:t>
      </w:r>
      <w:r w:rsidR="000037E1" w:rsidRPr="00680136">
        <w:rPr>
          <w:rFonts w:ascii="Times New Roman" w:hAnsi="Times New Roman" w:cs="Times New Roman"/>
        </w:rPr>
        <w:t xml:space="preserve">овых, зернобобовых, технических, </w:t>
      </w:r>
      <w:r w:rsidRPr="00680136">
        <w:rPr>
          <w:rFonts w:ascii="Times New Roman" w:hAnsi="Times New Roman" w:cs="Times New Roman"/>
        </w:rPr>
        <w:t>овощных</w:t>
      </w:r>
      <w:r w:rsidR="000037E1" w:rsidRPr="00680136">
        <w:rPr>
          <w:rFonts w:ascii="Times New Roman" w:hAnsi="Times New Roman" w:cs="Times New Roman"/>
        </w:rPr>
        <w:t xml:space="preserve"> и плодово-ягодных</w:t>
      </w:r>
      <w:r w:rsidRPr="00680136">
        <w:rPr>
          <w:rFonts w:ascii="Times New Roman" w:hAnsi="Times New Roman" w:cs="Times New Roman"/>
        </w:rPr>
        <w:t xml:space="preserve"> культурах, </w:t>
      </w:r>
      <w:r w:rsidR="000037E1" w:rsidRPr="00680136">
        <w:rPr>
          <w:rFonts w:ascii="Times New Roman" w:hAnsi="Times New Roman" w:cs="Times New Roman"/>
        </w:rPr>
        <w:t>а также картофеле, вносится в почву.</w:t>
      </w:r>
    </w:p>
    <w:p w:rsidR="00615A1A" w:rsidRPr="00680136" w:rsidRDefault="00F26F3B" w:rsidP="0059369F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680136">
        <w:rPr>
          <w:rFonts w:ascii="Times New Roman" w:hAnsi="Times New Roman" w:cs="Times New Roman"/>
        </w:rPr>
        <w:tab/>
      </w:r>
      <w:r w:rsidR="00EB1E1B" w:rsidRPr="00680136">
        <w:rPr>
          <w:rFonts w:ascii="Times New Roman" w:hAnsi="Times New Roman" w:cs="Times New Roman"/>
          <w:b/>
        </w:rPr>
        <w:t xml:space="preserve">Гумат+7 </w:t>
      </w:r>
      <w:r w:rsidR="00C44A01">
        <w:rPr>
          <w:rFonts w:ascii="Times New Roman" w:hAnsi="Times New Roman" w:cs="Times New Roman"/>
          <w:b/>
        </w:rPr>
        <w:t>В</w:t>
      </w:r>
      <w:r w:rsidRPr="00680136">
        <w:rPr>
          <w:rFonts w:ascii="Times New Roman" w:hAnsi="Times New Roman" w:cs="Times New Roman"/>
          <w:b/>
        </w:rPr>
        <w:t>:</w:t>
      </w:r>
    </w:p>
    <w:p w:rsidR="00615A1A" w:rsidRPr="00680136" w:rsidRDefault="00F26F3B" w:rsidP="00615A1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 xml:space="preserve">ускоряет появления всходов </w:t>
      </w:r>
      <w:r w:rsidR="00DA5C5B" w:rsidRPr="00680136">
        <w:rPr>
          <w:rFonts w:ascii="Times New Roman" w:hAnsi="Times New Roman" w:cs="Times New Roman"/>
        </w:rPr>
        <w:t>зерновых культур</w:t>
      </w:r>
      <w:r w:rsidR="00615A1A" w:rsidRPr="00680136">
        <w:rPr>
          <w:rFonts w:ascii="Times New Roman" w:hAnsi="Times New Roman" w:cs="Times New Roman"/>
        </w:rPr>
        <w:t xml:space="preserve"> на 2-е суток</w:t>
      </w:r>
      <w:r w:rsidR="00DA5C5B" w:rsidRPr="00680136">
        <w:rPr>
          <w:rFonts w:ascii="Times New Roman" w:hAnsi="Times New Roman" w:cs="Times New Roman"/>
        </w:rPr>
        <w:t xml:space="preserve">, картофеля – на 6-7 дней. </w:t>
      </w:r>
      <w:r w:rsidR="00AA3AB7" w:rsidRPr="00680136">
        <w:rPr>
          <w:rFonts w:ascii="Times New Roman" w:hAnsi="Times New Roman" w:cs="Times New Roman"/>
        </w:rPr>
        <w:t>Влияет на их дружность</w:t>
      </w:r>
      <w:r w:rsidRPr="00680136">
        <w:rPr>
          <w:rFonts w:ascii="Times New Roman" w:hAnsi="Times New Roman" w:cs="Times New Roman"/>
        </w:rPr>
        <w:t>;</w:t>
      </w:r>
      <w:r w:rsidR="0059369F" w:rsidRPr="00680136">
        <w:rPr>
          <w:rFonts w:ascii="Times New Roman" w:hAnsi="Times New Roman" w:cs="Times New Roman"/>
        </w:rPr>
        <w:t xml:space="preserve"> </w:t>
      </w:r>
    </w:p>
    <w:p w:rsidR="00615A1A" w:rsidRPr="00680136" w:rsidRDefault="00AA3AB7" w:rsidP="00615A1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>увеличивает общую биомассу растения в 2-3 раза, способствуя развитию мощной корневой системы и развитой листовой поверхности;</w:t>
      </w:r>
      <w:r w:rsidR="0059369F" w:rsidRPr="00680136">
        <w:rPr>
          <w:rFonts w:ascii="Times New Roman" w:hAnsi="Times New Roman" w:cs="Times New Roman"/>
        </w:rPr>
        <w:t xml:space="preserve"> </w:t>
      </w:r>
    </w:p>
    <w:p w:rsidR="006B2CEE" w:rsidRPr="00680136" w:rsidRDefault="00AA3AB7" w:rsidP="006B2CE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>не вызывает пожелтения (ожогов) посевов и посадок благодаря содержанию азота (</w:t>
      </w:r>
      <w:r w:rsidRPr="00680136">
        <w:rPr>
          <w:rFonts w:ascii="Times New Roman" w:hAnsi="Times New Roman" w:cs="Times New Roman"/>
          <w:lang w:val="en-US"/>
        </w:rPr>
        <w:t>N</w:t>
      </w:r>
      <w:r w:rsidRPr="00680136">
        <w:rPr>
          <w:rFonts w:ascii="Times New Roman" w:hAnsi="Times New Roman" w:cs="Times New Roman"/>
        </w:rPr>
        <w:t>)</w:t>
      </w:r>
      <w:r w:rsidR="006B2CEE" w:rsidRPr="00680136">
        <w:rPr>
          <w:rFonts w:ascii="Times New Roman" w:hAnsi="Times New Roman" w:cs="Times New Roman"/>
        </w:rPr>
        <w:t xml:space="preserve"> в оптимальном количестве</w:t>
      </w:r>
      <w:r w:rsidRPr="00680136">
        <w:rPr>
          <w:rFonts w:ascii="Times New Roman" w:hAnsi="Times New Roman" w:cs="Times New Roman"/>
        </w:rPr>
        <w:t>, даже в условиях «июньской засухи»;</w:t>
      </w:r>
      <w:r w:rsidR="006B2CEE" w:rsidRPr="00680136">
        <w:rPr>
          <w:rFonts w:ascii="Times New Roman" w:hAnsi="Times New Roman" w:cs="Times New Roman"/>
        </w:rPr>
        <w:t xml:space="preserve"> </w:t>
      </w:r>
    </w:p>
    <w:p w:rsidR="006B2CEE" w:rsidRPr="00680136" w:rsidRDefault="006B2CEE" w:rsidP="006B2CE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 xml:space="preserve">нейтрализует воздействие «химического стресса» от пестицидов; </w:t>
      </w:r>
    </w:p>
    <w:p w:rsidR="006B2CEE" w:rsidRPr="00680136" w:rsidRDefault="006B2CEE" w:rsidP="006B2CE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 xml:space="preserve">обеспечивает повышение устойчивости растений к неблагоприятным факторам окружающей среды (жара/заморозки; засуха/переувлажнение); </w:t>
      </w:r>
    </w:p>
    <w:p w:rsidR="006B2CEE" w:rsidRPr="00680136" w:rsidRDefault="00055B42" w:rsidP="006B2CE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 xml:space="preserve">снижает </w:t>
      </w:r>
      <w:r w:rsidR="006B2CEE" w:rsidRPr="00680136">
        <w:rPr>
          <w:rFonts w:ascii="Times New Roman" w:hAnsi="Times New Roman" w:cs="Times New Roman"/>
        </w:rPr>
        <w:t xml:space="preserve">пораженность </w:t>
      </w:r>
      <w:r w:rsidR="00DA5C5B" w:rsidRPr="00680136">
        <w:rPr>
          <w:rFonts w:ascii="Times New Roman" w:hAnsi="Times New Roman" w:cs="Times New Roman"/>
        </w:rPr>
        <w:t xml:space="preserve">зерновых культур </w:t>
      </w:r>
      <w:r w:rsidRPr="00680136">
        <w:rPr>
          <w:rFonts w:ascii="Times New Roman" w:hAnsi="Times New Roman" w:cs="Times New Roman"/>
        </w:rPr>
        <w:t>корневыми гнилями</w:t>
      </w:r>
      <w:r w:rsidR="006B2CEE" w:rsidRPr="00680136">
        <w:rPr>
          <w:rFonts w:ascii="Times New Roman" w:hAnsi="Times New Roman" w:cs="Times New Roman"/>
        </w:rPr>
        <w:t xml:space="preserve"> </w:t>
      </w:r>
      <w:r w:rsidRPr="00680136">
        <w:rPr>
          <w:rFonts w:ascii="Times New Roman" w:hAnsi="Times New Roman" w:cs="Times New Roman"/>
        </w:rPr>
        <w:t xml:space="preserve">в 2 и более раза. Пораженность картофеля ризоктониозом снижается почти в 2 раза, фитофторозом на 30%, альтернариозом – на 25%. </w:t>
      </w:r>
      <w:r w:rsidR="002443FE" w:rsidRPr="00680136">
        <w:rPr>
          <w:rFonts w:ascii="Times New Roman" w:hAnsi="Times New Roman" w:cs="Times New Roman"/>
        </w:rPr>
        <w:t>Биологическая эффективность препарата против сосудистого бактериоза</w:t>
      </w:r>
      <w:r w:rsidR="00AA3AB7" w:rsidRPr="00680136">
        <w:rPr>
          <w:rFonts w:ascii="Times New Roman" w:hAnsi="Times New Roman" w:cs="Times New Roman"/>
        </w:rPr>
        <w:t xml:space="preserve"> на капусте</w:t>
      </w:r>
      <w:r w:rsidR="002443FE" w:rsidRPr="00680136">
        <w:rPr>
          <w:rFonts w:ascii="Times New Roman" w:hAnsi="Times New Roman" w:cs="Times New Roman"/>
        </w:rPr>
        <w:t xml:space="preserve"> составляет 20-40%</w:t>
      </w:r>
      <w:r w:rsidR="006B2CEE" w:rsidRPr="00680136">
        <w:rPr>
          <w:rFonts w:ascii="Times New Roman" w:hAnsi="Times New Roman" w:cs="Times New Roman"/>
        </w:rPr>
        <w:t xml:space="preserve">; </w:t>
      </w:r>
    </w:p>
    <w:p w:rsidR="006B2CEE" w:rsidRPr="00680136" w:rsidRDefault="002443FE" w:rsidP="00615A1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 xml:space="preserve">подавляет развитие конидий </w:t>
      </w:r>
      <w:r w:rsidR="00AA3AB7" w:rsidRPr="00680136">
        <w:rPr>
          <w:rFonts w:ascii="Times New Roman" w:hAnsi="Times New Roman" w:cs="Times New Roman"/>
        </w:rPr>
        <w:t xml:space="preserve">почвенного </w:t>
      </w:r>
      <w:r w:rsidRPr="00680136">
        <w:rPr>
          <w:rFonts w:ascii="Times New Roman" w:hAnsi="Times New Roman" w:cs="Times New Roman"/>
        </w:rPr>
        <w:t xml:space="preserve">гриба </w:t>
      </w:r>
      <w:r w:rsidRPr="00680136">
        <w:rPr>
          <w:rFonts w:ascii="Times New Roman" w:hAnsi="Times New Roman" w:cs="Times New Roman"/>
          <w:i/>
          <w:lang w:val="en-US"/>
        </w:rPr>
        <w:t>Bipolaris</w:t>
      </w:r>
      <w:r w:rsidRPr="00680136">
        <w:rPr>
          <w:rFonts w:ascii="Times New Roman" w:hAnsi="Times New Roman" w:cs="Times New Roman"/>
          <w:i/>
        </w:rPr>
        <w:t xml:space="preserve"> </w:t>
      </w:r>
      <w:r w:rsidRPr="00680136">
        <w:rPr>
          <w:rFonts w:ascii="Times New Roman" w:hAnsi="Times New Roman" w:cs="Times New Roman"/>
          <w:i/>
          <w:lang w:val="en-US"/>
        </w:rPr>
        <w:t>sorokiniana</w:t>
      </w:r>
      <w:r w:rsidRPr="00680136">
        <w:rPr>
          <w:rFonts w:ascii="Times New Roman" w:hAnsi="Times New Roman" w:cs="Times New Roman"/>
        </w:rPr>
        <w:t xml:space="preserve">  - </w:t>
      </w:r>
      <w:r w:rsidR="005D143F" w:rsidRPr="00680136">
        <w:rPr>
          <w:rFonts w:ascii="Times New Roman" w:hAnsi="Times New Roman" w:cs="Times New Roman"/>
        </w:rPr>
        <w:t>биологический эффект составляет более 50%;</w:t>
      </w:r>
    </w:p>
    <w:p w:rsidR="00643630" w:rsidRPr="00680136" w:rsidRDefault="00643630" w:rsidP="00615A1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 xml:space="preserve">повышает урожайность </w:t>
      </w:r>
      <w:r w:rsidR="005D143F" w:rsidRPr="00680136">
        <w:rPr>
          <w:rFonts w:ascii="Times New Roman" w:hAnsi="Times New Roman" w:cs="Times New Roman"/>
        </w:rPr>
        <w:t>зе</w:t>
      </w:r>
      <w:r w:rsidR="00AA3AB7" w:rsidRPr="00680136">
        <w:rPr>
          <w:rFonts w:ascii="Times New Roman" w:hAnsi="Times New Roman" w:cs="Times New Roman"/>
        </w:rPr>
        <w:t>рновых культур на 14-30%</w:t>
      </w:r>
      <w:r w:rsidR="005D143F" w:rsidRPr="00680136">
        <w:rPr>
          <w:rFonts w:ascii="Times New Roman" w:hAnsi="Times New Roman" w:cs="Times New Roman"/>
        </w:rPr>
        <w:t>, картофеля – на 14,5 – 40%, капусты – 40-70%</w:t>
      </w:r>
      <w:r w:rsidR="0019032E" w:rsidRPr="00680136">
        <w:rPr>
          <w:rFonts w:ascii="Times New Roman" w:hAnsi="Times New Roman" w:cs="Times New Roman"/>
        </w:rPr>
        <w:t>;</w:t>
      </w:r>
      <w:r w:rsidRPr="00680136">
        <w:rPr>
          <w:rFonts w:ascii="Times New Roman" w:hAnsi="Times New Roman" w:cs="Times New Roman"/>
        </w:rPr>
        <w:t xml:space="preserve"> </w:t>
      </w:r>
    </w:p>
    <w:p w:rsidR="0019032E" w:rsidRPr="00680136" w:rsidRDefault="0019032E" w:rsidP="0019032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>не способствует  засорению форсунок.</w:t>
      </w:r>
    </w:p>
    <w:p w:rsidR="0019032E" w:rsidRPr="00680136" w:rsidRDefault="0019032E" w:rsidP="001903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>Стоимость данного препарата определена прейскурант</w:t>
      </w:r>
      <w:r w:rsidR="00636907" w:rsidRPr="00680136">
        <w:rPr>
          <w:rFonts w:ascii="Times New Roman" w:hAnsi="Times New Roman" w:cs="Times New Roman"/>
        </w:rPr>
        <w:t>ом</w:t>
      </w:r>
      <w:r w:rsidRPr="00680136">
        <w:rPr>
          <w:rFonts w:ascii="Times New Roman" w:hAnsi="Times New Roman" w:cs="Times New Roman"/>
        </w:rPr>
        <w:t xml:space="preserve"> цен </w:t>
      </w:r>
      <w:r w:rsidR="00C44A01">
        <w:rPr>
          <w:rFonts w:ascii="Times New Roman" w:hAnsi="Times New Roman" w:cs="Times New Roman"/>
        </w:rPr>
        <w:t xml:space="preserve"> </w:t>
      </w:r>
      <w:r w:rsidRPr="00680136">
        <w:rPr>
          <w:rFonts w:ascii="Times New Roman" w:hAnsi="Times New Roman" w:cs="Times New Roman"/>
        </w:rPr>
        <w:t xml:space="preserve">филиала ФГБУ «Россельхозцентр» по Красноярскому краю </w:t>
      </w:r>
      <w:r w:rsidR="00636907" w:rsidRPr="00680136">
        <w:rPr>
          <w:rFonts w:ascii="Times New Roman" w:hAnsi="Times New Roman" w:cs="Times New Roman"/>
        </w:rPr>
        <w:t>и</w:t>
      </w:r>
      <w:r w:rsidRPr="00680136">
        <w:rPr>
          <w:rFonts w:ascii="Times New Roman" w:hAnsi="Times New Roman" w:cs="Times New Roman"/>
        </w:rPr>
        <w:t xml:space="preserve"> составляет:</w:t>
      </w:r>
    </w:p>
    <w:tbl>
      <w:tblPr>
        <w:tblStyle w:val="a4"/>
        <w:tblW w:w="0" w:type="auto"/>
        <w:tblInd w:w="1090" w:type="dxa"/>
        <w:tblLook w:val="04A0" w:firstRow="1" w:lastRow="0" w:firstColumn="1" w:lastColumn="0" w:noHBand="0" w:noVBand="1"/>
      </w:tblPr>
      <w:tblGrid>
        <w:gridCol w:w="3179"/>
        <w:gridCol w:w="3177"/>
        <w:gridCol w:w="3175"/>
      </w:tblGrid>
      <w:tr w:rsidR="0019032E" w:rsidRPr="00680136" w:rsidTr="0019032E">
        <w:tc>
          <w:tcPr>
            <w:tcW w:w="3190" w:type="dxa"/>
          </w:tcPr>
          <w:p w:rsidR="0019032E" w:rsidRPr="00680136" w:rsidRDefault="0019032E" w:rsidP="008F1F09">
            <w:pPr>
              <w:jc w:val="center"/>
              <w:rPr>
                <w:rFonts w:ascii="Times New Roman" w:hAnsi="Times New Roman" w:cs="Times New Roman"/>
              </w:rPr>
            </w:pPr>
            <w:r w:rsidRPr="00680136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3190" w:type="dxa"/>
          </w:tcPr>
          <w:p w:rsidR="0019032E" w:rsidRPr="00680136" w:rsidRDefault="0019032E" w:rsidP="008F1F09">
            <w:pPr>
              <w:jc w:val="center"/>
              <w:rPr>
                <w:rFonts w:ascii="Times New Roman" w:hAnsi="Times New Roman" w:cs="Times New Roman"/>
              </w:rPr>
            </w:pPr>
            <w:r w:rsidRPr="0068013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91" w:type="dxa"/>
          </w:tcPr>
          <w:p w:rsidR="0019032E" w:rsidRPr="00680136" w:rsidRDefault="0019032E" w:rsidP="008F1F09">
            <w:pPr>
              <w:jc w:val="center"/>
              <w:rPr>
                <w:rFonts w:ascii="Times New Roman" w:hAnsi="Times New Roman" w:cs="Times New Roman"/>
              </w:rPr>
            </w:pPr>
            <w:r w:rsidRPr="00680136">
              <w:rPr>
                <w:rFonts w:ascii="Times New Roman" w:hAnsi="Times New Roman" w:cs="Times New Roman"/>
              </w:rPr>
              <w:t>Цена с НДС-20%, руб.</w:t>
            </w:r>
          </w:p>
        </w:tc>
      </w:tr>
      <w:tr w:rsidR="0019032E" w:rsidRPr="00680136" w:rsidTr="0019032E">
        <w:tc>
          <w:tcPr>
            <w:tcW w:w="3190" w:type="dxa"/>
          </w:tcPr>
          <w:p w:rsidR="0019032E" w:rsidRPr="00680136" w:rsidRDefault="0019032E" w:rsidP="00C44A01">
            <w:pPr>
              <w:jc w:val="center"/>
              <w:rPr>
                <w:rFonts w:ascii="Times New Roman" w:hAnsi="Times New Roman" w:cs="Times New Roman"/>
              </w:rPr>
            </w:pPr>
            <w:r w:rsidRPr="00680136">
              <w:rPr>
                <w:rFonts w:ascii="Times New Roman" w:hAnsi="Times New Roman" w:cs="Times New Roman"/>
              </w:rPr>
              <w:t xml:space="preserve">Гумат +7 </w:t>
            </w:r>
            <w:r w:rsidR="00C44A01">
              <w:rPr>
                <w:rFonts w:ascii="Times New Roman" w:hAnsi="Times New Roman" w:cs="Times New Roman"/>
              </w:rPr>
              <w:t>В</w:t>
            </w:r>
            <w:r w:rsidRPr="006801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0" w:type="dxa"/>
          </w:tcPr>
          <w:p w:rsidR="0019032E" w:rsidRPr="00680136" w:rsidRDefault="0019032E" w:rsidP="008F1F09">
            <w:pPr>
              <w:jc w:val="center"/>
              <w:rPr>
                <w:rFonts w:ascii="Times New Roman" w:hAnsi="Times New Roman" w:cs="Times New Roman"/>
              </w:rPr>
            </w:pPr>
            <w:r w:rsidRPr="00680136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3191" w:type="dxa"/>
          </w:tcPr>
          <w:p w:rsidR="0019032E" w:rsidRPr="00680136" w:rsidRDefault="0019032E" w:rsidP="008F1F09">
            <w:pPr>
              <w:jc w:val="center"/>
              <w:rPr>
                <w:rFonts w:ascii="Times New Roman" w:hAnsi="Times New Roman" w:cs="Times New Roman"/>
              </w:rPr>
            </w:pPr>
            <w:r w:rsidRPr="00680136">
              <w:rPr>
                <w:rFonts w:ascii="Times New Roman" w:hAnsi="Times New Roman" w:cs="Times New Roman"/>
              </w:rPr>
              <w:t>1</w:t>
            </w:r>
            <w:r w:rsidR="00D633DE">
              <w:rPr>
                <w:rFonts w:ascii="Times New Roman" w:hAnsi="Times New Roman" w:cs="Times New Roman"/>
              </w:rPr>
              <w:t>2</w:t>
            </w:r>
            <w:r w:rsidRPr="0068013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19032E" w:rsidRPr="00680136" w:rsidRDefault="0019032E" w:rsidP="0019032E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 xml:space="preserve"> при условии предоплаты 100</w:t>
      </w:r>
      <w:proofErr w:type="gramStart"/>
      <w:r w:rsidRPr="00680136">
        <w:rPr>
          <w:rFonts w:ascii="Times New Roman" w:hAnsi="Times New Roman" w:cs="Times New Roman"/>
        </w:rPr>
        <w:t>%  -</w:t>
      </w:r>
      <w:proofErr w:type="gramEnd"/>
      <w:r w:rsidRPr="00680136">
        <w:rPr>
          <w:rFonts w:ascii="Times New Roman" w:hAnsi="Times New Roman" w:cs="Times New Roman"/>
        </w:rPr>
        <w:t xml:space="preserve"> скидка 10% от прейскуранта цен</w:t>
      </w:r>
      <w:r w:rsidR="00D633DE">
        <w:rPr>
          <w:rFonts w:ascii="Times New Roman" w:hAnsi="Times New Roman" w:cs="Times New Roman"/>
        </w:rPr>
        <w:t>.</w:t>
      </w:r>
    </w:p>
    <w:p w:rsidR="0019032E" w:rsidRDefault="0019032E" w:rsidP="0019032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136">
        <w:rPr>
          <w:rFonts w:ascii="Times New Roman" w:hAnsi="Times New Roman" w:cs="Times New Roman"/>
        </w:rPr>
        <w:t xml:space="preserve">при условии разовой </w:t>
      </w:r>
      <w:proofErr w:type="gramStart"/>
      <w:r w:rsidRPr="00680136">
        <w:rPr>
          <w:rFonts w:ascii="Times New Roman" w:hAnsi="Times New Roman" w:cs="Times New Roman"/>
        </w:rPr>
        <w:t>покупки  в</w:t>
      </w:r>
      <w:proofErr w:type="gramEnd"/>
      <w:r w:rsidRPr="00680136">
        <w:rPr>
          <w:rFonts w:ascii="Times New Roman" w:hAnsi="Times New Roman" w:cs="Times New Roman"/>
        </w:rPr>
        <w:t xml:space="preserve"> объеме  5 000 литров  и более - скидка 10% от прейскуранта цен </w:t>
      </w:r>
    </w:p>
    <w:p w:rsidR="00C44A01" w:rsidRPr="00680136" w:rsidRDefault="00C44A01" w:rsidP="00680136">
      <w:pPr>
        <w:pStyle w:val="a7"/>
        <w:ind w:left="1428"/>
        <w:jc w:val="both"/>
        <w:rPr>
          <w:rFonts w:ascii="Times New Roman" w:hAnsi="Times New Roman" w:cs="Times New Roman"/>
        </w:rPr>
      </w:pPr>
    </w:p>
    <w:sectPr w:rsidR="00C44A01" w:rsidRPr="00680136" w:rsidSect="0019032E">
      <w:pgSz w:w="11906" w:h="16838"/>
      <w:pgMar w:top="284" w:right="424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B14"/>
    <w:multiLevelType w:val="hybridMultilevel"/>
    <w:tmpl w:val="93C8E1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E077A0"/>
    <w:multiLevelType w:val="hybridMultilevel"/>
    <w:tmpl w:val="1AD4A0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9D01F6"/>
    <w:multiLevelType w:val="hybridMultilevel"/>
    <w:tmpl w:val="DEEE00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036447"/>
    <w:multiLevelType w:val="hybridMultilevel"/>
    <w:tmpl w:val="A5982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61"/>
    <w:rsid w:val="000037E1"/>
    <w:rsid w:val="00055B42"/>
    <w:rsid w:val="0006001B"/>
    <w:rsid w:val="00071080"/>
    <w:rsid w:val="0019032E"/>
    <w:rsid w:val="002443FE"/>
    <w:rsid w:val="00271A7A"/>
    <w:rsid w:val="00283E0E"/>
    <w:rsid w:val="00364E81"/>
    <w:rsid w:val="00377A3C"/>
    <w:rsid w:val="003A6730"/>
    <w:rsid w:val="00486B44"/>
    <w:rsid w:val="004B0D55"/>
    <w:rsid w:val="00500620"/>
    <w:rsid w:val="00514379"/>
    <w:rsid w:val="0059369F"/>
    <w:rsid w:val="005D143F"/>
    <w:rsid w:val="00615A1A"/>
    <w:rsid w:val="00636907"/>
    <w:rsid w:val="00643630"/>
    <w:rsid w:val="006748BE"/>
    <w:rsid w:val="00680136"/>
    <w:rsid w:val="006A6052"/>
    <w:rsid w:val="006B2CEE"/>
    <w:rsid w:val="007F4E50"/>
    <w:rsid w:val="0085733F"/>
    <w:rsid w:val="009A3AFA"/>
    <w:rsid w:val="009F1ABC"/>
    <w:rsid w:val="00A355C6"/>
    <w:rsid w:val="00A46968"/>
    <w:rsid w:val="00AA3AB7"/>
    <w:rsid w:val="00AE624D"/>
    <w:rsid w:val="00B05B61"/>
    <w:rsid w:val="00B20C6C"/>
    <w:rsid w:val="00C44A01"/>
    <w:rsid w:val="00C941E8"/>
    <w:rsid w:val="00D002FF"/>
    <w:rsid w:val="00D633DE"/>
    <w:rsid w:val="00DA5C5B"/>
    <w:rsid w:val="00DB3158"/>
    <w:rsid w:val="00DD2132"/>
    <w:rsid w:val="00DE4F54"/>
    <w:rsid w:val="00EA1992"/>
    <w:rsid w:val="00EB1E1B"/>
    <w:rsid w:val="00F26F3B"/>
    <w:rsid w:val="00F8292F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75E55-D9E8-4A3E-A5D2-45EB82F9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3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B61"/>
    <w:pPr>
      <w:spacing w:after="0" w:line="240" w:lineRule="auto"/>
    </w:pPr>
  </w:style>
  <w:style w:type="table" w:styleId="a4">
    <w:name w:val="Table Grid"/>
    <w:basedOn w:val="a1"/>
    <w:uiPriority w:val="59"/>
    <w:rsid w:val="0059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6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032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8A78-0D05-4090-8D48-60A94206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Ирина Анатольевна</dc:creator>
  <cp:keywords/>
  <dc:description/>
  <cp:lastModifiedBy>Писарев Артём Валериевич</cp:lastModifiedBy>
  <cp:revision>8</cp:revision>
  <cp:lastPrinted>2020-05-14T07:58:00Z</cp:lastPrinted>
  <dcterms:created xsi:type="dcterms:W3CDTF">2024-03-20T08:31:00Z</dcterms:created>
  <dcterms:modified xsi:type="dcterms:W3CDTF">2024-03-20T09:58:00Z</dcterms:modified>
</cp:coreProperties>
</file>