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48" w:rsidRDefault="00F2620E" w:rsidP="00F2620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20E">
        <w:rPr>
          <w:rFonts w:ascii="Times New Roman" w:hAnsi="Times New Roman" w:cs="Times New Roman"/>
          <w:b/>
          <w:sz w:val="32"/>
          <w:szCs w:val="32"/>
        </w:rPr>
        <w:t>Испытательная лаборатория красноярского</w:t>
      </w:r>
      <w:r w:rsidR="00735C48" w:rsidRPr="00F2620E">
        <w:rPr>
          <w:rFonts w:ascii="Times New Roman" w:hAnsi="Times New Roman" w:cs="Times New Roman"/>
          <w:b/>
          <w:sz w:val="32"/>
          <w:szCs w:val="32"/>
        </w:rPr>
        <w:t xml:space="preserve"> филиал</w:t>
      </w:r>
      <w:r w:rsidRPr="00F2620E">
        <w:rPr>
          <w:rFonts w:ascii="Times New Roman" w:hAnsi="Times New Roman" w:cs="Times New Roman"/>
          <w:b/>
          <w:sz w:val="32"/>
          <w:szCs w:val="32"/>
        </w:rPr>
        <w:t>а</w:t>
      </w:r>
      <w:r w:rsidR="00D96F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6F72">
        <w:rPr>
          <w:rFonts w:ascii="Times New Roman" w:hAnsi="Times New Roman" w:cs="Times New Roman"/>
          <w:b/>
          <w:sz w:val="32"/>
          <w:szCs w:val="32"/>
        </w:rPr>
        <w:br/>
      </w:r>
      <w:r w:rsidRPr="00F2620E">
        <w:rPr>
          <w:rFonts w:ascii="Times New Roman" w:hAnsi="Times New Roman" w:cs="Times New Roman"/>
          <w:b/>
          <w:sz w:val="32"/>
          <w:szCs w:val="32"/>
        </w:rPr>
        <w:t>подв</w:t>
      </w:r>
      <w:r w:rsidR="00150791">
        <w:rPr>
          <w:rFonts w:ascii="Times New Roman" w:hAnsi="Times New Roman" w:cs="Times New Roman"/>
          <w:b/>
          <w:sz w:val="32"/>
          <w:szCs w:val="32"/>
        </w:rPr>
        <w:t>ела</w:t>
      </w:r>
      <w:r w:rsidRPr="00F2620E">
        <w:rPr>
          <w:rFonts w:ascii="Times New Roman" w:hAnsi="Times New Roman" w:cs="Times New Roman"/>
          <w:b/>
          <w:sz w:val="32"/>
          <w:szCs w:val="32"/>
        </w:rPr>
        <w:t xml:space="preserve"> итоги</w:t>
      </w:r>
      <w:r w:rsidR="00735C48" w:rsidRPr="00F262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77DE">
        <w:rPr>
          <w:rFonts w:ascii="Times New Roman" w:hAnsi="Times New Roman" w:cs="Times New Roman"/>
          <w:b/>
          <w:sz w:val="32"/>
          <w:szCs w:val="32"/>
        </w:rPr>
        <w:t xml:space="preserve">работы по </w:t>
      </w:r>
      <w:r w:rsidR="00E27CF6" w:rsidRPr="00F2620E">
        <w:rPr>
          <w:rFonts w:ascii="Times New Roman" w:hAnsi="Times New Roman" w:cs="Times New Roman"/>
          <w:b/>
          <w:sz w:val="32"/>
          <w:szCs w:val="32"/>
        </w:rPr>
        <w:t>оценке качества зерна урожа</w:t>
      </w:r>
      <w:r w:rsidR="00735C48" w:rsidRPr="00F2620E">
        <w:rPr>
          <w:rFonts w:ascii="Times New Roman" w:hAnsi="Times New Roman" w:cs="Times New Roman"/>
          <w:b/>
          <w:sz w:val="32"/>
          <w:szCs w:val="32"/>
        </w:rPr>
        <w:t>я</w:t>
      </w:r>
      <w:r w:rsidR="00E27CF6" w:rsidRPr="00F2620E"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="003317B4" w:rsidRPr="00F2620E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317AD9" w:rsidRPr="00F2620E">
        <w:rPr>
          <w:rFonts w:ascii="Times New Roman" w:hAnsi="Times New Roman" w:cs="Times New Roman"/>
          <w:b/>
          <w:sz w:val="32"/>
          <w:szCs w:val="32"/>
        </w:rPr>
        <w:t>.</w:t>
      </w:r>
    </w:p>
    <w:p w:rsidR="00F2620E" w:rsidRDefault="00F2620E" w:rsidP="00F2620E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45990" w:rsidTr="0012252E">
        <w:tc>
          <w:tcPr>
            <w:tcW w:w="6062" w:type="dxa"/>
          </w:tcPr>
          <w:p w:rsidR="00A45990" w:rsidRDefault="00A45990" w:rsidP="001377D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1DC35222" wp14:editId="69329AFF">
                  <wp:extent cx="3613990" cy="3200400"/>
                  <wp:effectExtent l="19050" t="0" r="5510" b="0"/>
                  <wp:docPr id="7" name="Рисунок 2" descr="\\192.168.10.4\файлообменник\Испытательная лаборатория\DSC0074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Испытательная лаборатория\DSC0074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276" cy="320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990" w:rsidTr="0012252E">
        <w:tc>
          <w:tcPr>
            <w:tcW w:w="6062" w:type="dxa"/>
          </w:tcPr>
          <w:p w:rsidR="00A45990" w:rsidRDefault="00A45990" w:rsidP="001377D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</w:t>
            </w:r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Вед</w:t>
            </w:r>
            <w:proofErr w:type="gramStart"/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proofErr w:type="gramEnd"/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proofErr w:type="gramEnd"/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гроном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испытательной лаборатории филиала ФГБУ «Россельхозцентр» по Красноярскому краю Снежно Е.Н. оценивает стекловидность зерна</w:t>
            </w:r>
            <w:r w:rsidRPr="00F262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пшеницы урожая 2018 г.</w:t>
            </w:r>
            <w:bookmarkEnd w:id="0"/>
          </w:p>
        </w:tc>
      </w:tr>
    </w:tbl>
    <w:p w:rsidR="008A2236" w:rsidRPr="00A45990" w:rsidRDefault="006F7E37" w:rsidP="001377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>З</w:t>
      </w:r>
      <w:r w:rsidR="009978CE" w:rsidRPr="00A4599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17B4" w:rsidRPr="00A45990">
        <w:rPr>
          <w:rFonts w:ascii="Times New Roman" w:eastAsia="Times New Roman" w:hAnsi="Times New Roman" w:cs="Times New Roman"/>
          <w:sz w:val="26"/>
          <w:szCs w:val="26"/>
        </w:rPr>
        <w:t xml:space="preserve">период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2018-2019 год</w:t>
      </w:r>
      <w:r w:rsidR="00F2620E" w:rsidRPr="00A45990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620E" w:rsidRPr="00A45990">
        <w:rPr>
          <w:rFonts w:ascii="Times New Roman" w:eastAsia="Times New Roman" w:hAnsi="Times New Roman" w:cs="Times New Roman"/>
          <w:sz w:val="26"/>
          <w:szCs w:val="26"/>
        </w:rPr>
        <w:t>общий объем исследованного зерна</w:t>
      </w:r>
      <w:r w:rsidR="00A232C4" w:rsidRPr="00A45990">
        <w:rPr>
          <w:rFonts w:ascii="Times New Roman" w:eastAsia="Times New Roman" w:hAnsi="Times New Roman" w:cs="Times New Roman"/>
          <w:sz w:val="26"/>
          <w:szCs w:val="26"/>
        </w:rPr>
        <w:t xml:space="preserve"> зерновых и зернобобовых культур составил </w:t>
      </w:r>
      <w:r w:rsidR="00F2620E" w:rsidRPr="00A45990">
        <w:rPr>
          <w:rFonts w:ascii="Times New Roman" w:eastAsia="Times New Roman" w:hAnsi="Times New Roman" w:cs="Times New Roman"/>
          <w:sz w:val="26"/>
          <w:szCs w:val="26"/>
        </w:rPr>
        <w:t xml:space="preserve">293,1 </w:t>
      </w:r>
      <w:r w:rsidR="00A232C4" w:rsidRPr="00A45990">
        <w:rPr>
          <w:rFonts w:ascii="Times New Roman" w:eastAsia="Times New Roman" w:hAnsi="Times New Roman" w:cs="Times New Roman"/>
          <w:sz w:val="26"/>
          <w:szCs w:val="26"/>
        </w:rPr>
        <w:t>тыс. т. В</w:t>
      </w:r>
      <w:r w:rsidR="00F2620E" w:rsidRPr="00A45990">
        <w:rPr>
          <w:rFonts w:ascii="Times New Roman" w:eastAsia="Times New Roman" w:hAnsi="Times New Roman" w:cs="Times New Roman"/>
          <w:sz w:val="26"/>
          <w:szCs w:val="26"/>
        </w:rPr>
        <w:t xml:space="preserve">сего </w:t>
      </w:r>
      <w:r w:rsidR="000F5D29" w:rsidRPr="00A45990">
        <w:rPr>
          <w:rFonts w:ascii="Times New Roman" w:eastAsia="Times New Roman" w:hAnsi="Times New Roman" w:cs="Times New Roman"/>
          <w:sz w:val="26"/>
          <w:szCs w:val="26"/>
        </w:rPr>
        <w:t>проанализирова</w:t>
      </w:r>
      <w:r w:rsidR="00842959" w:rsidRPr="00A45990">
        <w:rPr>
          <w:rFonts w:ascii="Times New Roman" w:eastAsia="Times New Roman" w:hAnsi="Times New Roman" w:cs="Times New Roman"/>
          <w:sz w:val="26"/>
          <w:szCs w:val="26"/>
        </w:rPr>
        <w:t>но</w:t>
      </w:r>
      <w:r w:rsidR="00E27CF6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959" w:rsidRPr="00A45990">
        <w:rPr>
          <w:rFonts w:ascii="Times New Roman" w:eastAsia="Times New Roman" w:hAnsi="Times New Roman" w:cs="Times New Roman"/>
          <w:sz w:val="26"/>
          <w:szCs w:val="26"/>
        </w:rPr>
        <w:t>320 проб</w:t>
      </w:r>
      <w:r w:rsidR="00153E4A" w:rsidRPr="00A45990">
        <w:rPr>
          <w:rFonts w:ascii="Times New Roman" w:eastAsia="Times New Roman" w:hAnsi="Times New Roman" w:cs="Times New Roman"/>
          <w:sz w:val="26"/>
          <w:szCs w:val="26"/>
        </w:rPr>
        <w:t xml:space="preserve"> зерна на </w:t>
      </w:r>
      <w:r w:rsidR="00F2620E" w:rsidRPr="00A45990">
        <w:rPr>
          <w:rFonts w:ascii="Times New Roman" w:eastAsia="Times New Roman" w:hAnsi="Times New Roman" w:cs="Times New Roman"/>
          <w:sz w:val="26"/>
          <w:szCs w:val="26"/>
        </w:rPr>
        <w:t>показатели качества, в т.ч.</w:t>
      </w:r>
      <w:r w:rsidR="00153E4A" w:rsidRPr="00A45990"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соответствие</w:t>
      </w:r>
      <w:r w:rsidR="003317B4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3E4A" w:rsidRPr="00A45990">
        <w:rPr>
          <w:rFonts w:ascii="Times New Roman" w:eastAsia="Times New Roman" w:hAnsi="Times New Roman" w:cs="Times New Roman"/>
          <w:sz w:val="26"/>
          <w:szCs w:val="26"/>
        </w:rPr>
        <w:t xml:space="preserve">требованиям безопасности </w:t>
      </w:r>
      <w:proofErr w:type="gramStart"/>
      <w:r w:rsidR="00153E4A" w:rsidRPr="00A45990"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 w:rsidR="00153E4A"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ТС 015/2011 «О безопасности зерна».</w:t>
      </w:r>
    </w:p>
    <w:p w:rsidR="00736A05" w:rsidRPr="00A45990" w:rsidRDefault="00F2620E" w:rsidP="00E949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Исследовано </w:t>
      </w:r>
      <w:r w:rsidRPr="00A45990">
        <w:rPr>
          <w:rFonts w:ascii="Times New Roman" w:eastAsia="Times New Roman" w:hAnsi="Times New Roman" w:cs="Times New Roman"/>
          <w:b/>
          <w:sz w:val="26"/>
          <w:szCs w:val="26"/>
        </w:rPr>
        <w:t>265,9 тыс.т. зерна пшеницы (188 образцов),</w:t>
      </w:r>
      <w:r w:rsidR="00E94906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C48" w:rsidRPr="00A45990">
        <w:rPr>
          <w:rFonts w:ascii="Times New Roman" w:eastAsia="Times New Roman" w:hAnsi="Times New Roman" w:cs="Times New Roman"/>
          <w:bCs/>
          <w:sz w:val="26"/>
          <w:szCs w:val="26"/>
        </w:rPr>
        <w:t>из них н</w:t>
      </w:r>
      <w:r w:rsidR="004301B7" w:rsidRPr="00A45990">
        <w:rPr>
          <w:rFonts w:ascii="Times New Roman" w:eastAsia="Times New Roman" w:hAnsi="Times New Roman" w:cs="Times New Roman"/>
          <w:sz w:val="26"/>
          <w:szCs w:val="26"/>
        </w:rPr>
        <w:t xml:space="preserve">а продовольственные цели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196,2</w:t>
      </w:r>
      <w:r w:rsidR="00F95AEC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7AD9" w:rsidRPr="00A45990">
        <w:rPr>
          <w:rFonts w:ascii="Times New Roman" w:eastAsia="Times New Roman" w:hAnsi="Times New Roman" w:cs="Times New Roman"/>
          <w:sz w:val="26"/>
          <w:szCs w:val="26"/>
        </w:rPr>
        <w:t>тыс. т.</w:t>
      </w:r>
      <w:r w:rsidR="00E27CF6" w:rsidRPr="00A45990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A71EFD" w:rsidRPr="00A45990">
        <w:rPr>
          <w:rFonts w:ascii="Times New Roman" w:eastAsia="Times New Roman" w:hAnsi="Times New Roman" w:cs="Times New Roman"/>
          <w:sz w:val="26"/>
          <w:szCs w:val="26"/>
        </w:rPr>
        <w:t>15,3% от валового сбора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. Весь проанализированный объем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соот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ветствовал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ям государственного стандарта. Зерно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2-3 классов 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(с содержанием клейковины от 23% и выше)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составило 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>82,6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 т. или 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>32,2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% от 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поступившего объема зерна пшеницы,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4 класса (с содержанием клейковины от 18 до 22%) – 41,34 тыс. т.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 (15,6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%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>5 класса – 2,5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 т.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 xml:space="preserve"> (0,9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%</w:t>
      </w:r>
      <w:r w:rsidR="00441E66" w:rsidRPr="00A45990">
        <w:rPr>
          <w:rFonts w:ascii="Times New Roman" w:eastAsia="Times New Roman" w:hAnsi="Times New Roman" w:cs="Times New Roman"/>
          <w:sz w:val="26"/>
          <w:szCs w:val="26"/>
        </w:rPr>
        <w:t>). Н</w:t>
      </w:r>
      <w:r w:rsidR="00A71EFD" w:rsidRPr="00A45990">
        <w:rPr>
          <w:rFonts w:ascii="Times New Roman" w:eastAsia="Times New Roman" w:hAnsi="Times New Roman" w:cs="Times New Roman"/>
          <w:sz w:val="26"/>
          <w:szCs w:val="26"/>
        </w:rPr>
        <w:t xml:space="preserve">а кормовые цели </w:t>
      </w:r>
      <w:r w:rsidR="00A03CF8">
        <w:rPr>
          <w:rFonts w:ascii="Times New Roman" w:eastAsia="Times New Roman" w:hAnsi="Times New Roman" w:cs="Times New Roman"/>
          <w:sz w:val="26"/>
          <w:szCs w:val="26"/>
        </w:rPr>
        <w:t xml:space="preserve">прошло испытания </w:t>
      </w:r>
      <w:r w:rsidR="00A71EFD" w:rsidRPr="00A45990">
        <w:rPr>
          <w:rFonts w:ascii="Times New Roman" w:eastAsia="Times New Roman" w:hAnsi="Times New Roman" w:cs="Times New Roman"/>
          <w:sz w:val="26"/>
          <w:szCs w:val="26"/>
        </w:rPr>
        <w:t>69,7 тыс. т</w:t>
      </w:r>
    </w:p>
    <w:p w:rsidR="008A2236" w:rsidRPr="00A45990" w:rsidRDefault="00E94906" w:rsidP="00E949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Исследовано </w:t>
      </w:r>
      <w:r w:rsidRPr="00A45990">
        <w:rPr>
          <w:rFonts w:ascii="Times New Roman" w:eastAsia="Times New Roman" w:hAnsi="Times New Roman" w:cs="Times New Roman"/>
          <w:b/>
          <w:sz w:val="26"/>
          <w:szCs w:val="26"/>
        </w:rPr>
        <w:t>34,4 тыс.т. зерна ячменя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(51 образец), продовольственным целям соответствовало 12,4</w:t>
      </w:r>
      <w:r w:rsidR="004552BA"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тыс.т. или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36</w:t>
      </w:r>
      <w:r w:rsidR="004552BA" w:rsidRPr="00A45990">
        <w:rPr>
          <w:rFonts w:ascii="Times New Roman" w:eastAsia="Times New Roman" w:hAnsi="Times New Roman" w:cs="Times New Roman"/>
          <w:sz w:val="26"/>
          <w:szCs w:val="26"/>
        </w:rPr>
        <w:t xml:space="preserve">% от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поступившего </w:t>
      </w:r>
      <w:r w:rsidR="004552BA" w:rsidRPr="00A45990">
        <w:rPr>
          <w:rFonts w:ascii="Times New Roman" w:eastAsia="Times New Roman" w:hAnsi="Times New Roman" w:cs="Times New Roman"/>
          <w:sz w:val="26"/>
          <w:szCs w:val="26"/>
        </w:rPr>
        <w:t xml:space="preserve">объема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зерна </w:t>
      </w:r>
      <w:r w:rsidR="00B612A7" w:rsidRPr="00A45990">
        <w:rPr>
          <w:rFonts w:ascii="Times New Roman" w:eastAsia="Times New Roman" w:hAnsi="Times New Roman" w:cs="Times New Roman"/>
          <w:sz w:val="26"/>
          <w:szCs w:val="26"/>
        </w:rPr>
        <w:t>ячменя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552BA" w:rsidRPr="00A45990">
        <w:rPr>
          <w:rFonts w:ascii="Times New Roman" w:eastAsia="Times New Roman" w:hAnsi="Times New Roman" w:cs="Times New Roman"/>
          <w:sz w:val="26"/>
          <w:szCs w:val="26"/>
        </w:rPr>
        <w:t xml:space="preserve">На кормовые цели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проанализировано</w:t>
      </w:r>
      <w:r w:rsidR="004552BA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2C4" w:rsidRPr="00A45990">
        <w:rPr>
          <w:rFonts w:ascii="Times New Roman" w:eastAsia="Times New Roman" w:hAnsi="Times New Roman" w:cs="Times New Roman"/>
          <w:sz w:val="26"/>
          <w:szCs w:val="26"/>
        </w:rPr>
        <w:t>22,0 тыс.т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83649" w:rsidRPr="00A45990">
        <w:rPr>
          <w:rFonts w:ascii="Times New Roman" w:eastAsia="Times New Roman" w:hAnsi="Times New Roman" w:cs="Times New Roman"/>
          <w:sz w:val="26"/>
          <w:szCs w:val="26"/>
        </w:rPr>
        <w:t xml:space="preserve"> Отклонений по показателям качества выявлено не было.</w:t>
      </w:r>
    </w:p>
    <w:p w:rsidR="008A2236" w:rsidRPr="00A45990" w:rsidRDefault="005A174E" w:rsidP="00E949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Исследовано </w:t>
      </w:r>
      <w:r w:rsidRPr="00A45990">
        <w:rPr>
          <w:rFonts w:ascii="Times New Roman" w:eastAsia="Times New Roman" w:hAnsi="Times New Roman" w:cs="Times New Roman"/>
          <w:b/>
          <w:sz w:val="26"/>
          <w:szCs w:val="26"/>
        </w:rPr>
        <w:t>24,7</w:t>
      </w:r>
      <w:r w:rsidR="00CF607C" w:rsidRPr="00A45990">
        <w:rPr>
          <w:rFonts w:ascii="Times New Roman" w:eastAsia="Times New Roman" w:hAnsi="Times New Roman" w:cs="Times New Roman"/>
          <w:b/>
          <w:sz w:val="26"/>
          <w:szCs w:val="26"/>
        </w:rPr>
        <w:t xml:space="preserve"> тыс.т. зерна овса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 (45 образцов), что соответствовало</w:t>
      </w:r>
      <w:r w:rsidR="00583649" w:rsidRPr="00A45990">
        <w:rPr>
          <w:rFonts w:ascii="Times New Roman" w:eastAsia="Times New Roman" w:hAnsi="Times New Roman" w:cs="Times New Roman"/>
          <w:sz w:val="26"/>
          <w:szCs w:val="26"/>
        </w:rPr>
        <w:t xml:space="preserve"> 6,7 % от валового сбора 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>культуры по</w:t>
      </w:r>
      <w:r w:rsidR="00583649" w:rsidRPr="00A45990">
        <w:rPr>
          <w:rFonts w:ascii="Times New Roman" w:eastAsia="Times New Roman" w:hAnsi="Times New Roman" w:cs="Times New Roman"/>
          <w:sz w:val="26"/>
          <w:szCs w:val="26"/>
        </w:rPr>
        <w:t xml:space="preserve"> краю.</w:t>
      </w:r>
      <w:r w:rsidR="00735C48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Зерно 1 класса составило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5,5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 т.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 3-его класса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1,6</w:t>
      </w:r>
      <w:r w:rsidR="00CF607C"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тыс.т.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На кормовые цели проанализировано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17,6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тыс.т.</w:t>
      </w:r>
    </w:p>
    <w:p w:rsidR="005A174E" w:rsidRPr="00A45990" w:rsidRDefault="005A174E" w:rsidP="004972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Исследовано </w:t>
      </w:r>
      <w:r w:rsidR="00DE74A1">
        <w:rPr>
          <w:rFonts w:ascii="Times New Roman" w:eastAsia="Times New Roman" w:hAnsi="Times New Roman" w:cs="Times New Roman"/>
          <w:b/>
          <w:sz w:val="26"/>
          <w:szCs w:val="26"/>
        </w:rPr>
        <w:t>5,1</w:t>
      </w:r>
      <w:r w:rsidRPr="00A45990">
        <w:rPr>
          <w:rFonts w:ascii="Times New Roman" w:eastAsia="Times New Roman" w:hAnsi="Times New Roman" w:cs="Times New Roman"/>
          <w:b/>
          <w:sz w:val="26"/>
          <w:szCs w:val="26"/>
        </w:rPr>
        <w:t xml:space="preserve"> тыс.т. зерна озимой ржи</w:t>
      </w:r>
      <w:r w:rsidR="004972BF" w:rsidRPr="00A45990">
        <w:rPr>
          <w:rFonts w:ascii="Times New Roman" w:eastAsia="Times New Roman" w:hAnsi="Times New Roman" w:cs="Times New Roman"/>
          <w:sz w:val="26"/>
          <w:szCs w:val="26"/>
        </w:rPr>
        <w:t xml:space="preserve"> (10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образцов), что соответствовало </w:t>
      </w:r>
      <w:r w:rsidR="004972BF" w:rsidRPr="00A45990">
        <w:rPr>
          <w:rFonts w:ascii="Times New Roman" w:eastAsia="Times New Roman" w:hAnsi="Times New Roman" w:cs="Times New Roman"/>
          <w:sz w:val="26"/>
          <w:szCs w:val="26"/>
        </w:rPr>
        <w:t>17,4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% от валового сбора культуры в регионе. Зерно 1 класса составило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2,8</w:t>
      </w:r>
      <w:r w:rsidR="004972BF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тыс.т </w:t>
      </w:r>
      <w:r w:rsidR="001902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2-го класса </w:t>
      </w:r>
      <w:r w:rsidR="004972BF" w:rsidRPr="00A45990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1,3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тыс.т.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 xml:space="preserve"> и 3 класса 0,4 </w:t>
      </w:r>
      <w:proofErr w:type="spellStart"/>
      <w:r w:rsidR="00DE74A1">
        <w:rPr>
          <w:rFonts w:ascii="Times New Roman" w:eastAsia="Times New Roman" w:hAnsi="Times New Roman" w:cs="Times New Roman"/>
          <w:sz w:val="26"/>
          <w:szCs w:val="26"/>
        </w:rPr>
        <w:t>тыс</w:t>
      </w:r>
      <w:proofErr w:type="spellEnd"/>
      <w:r w:rsidR="00DE74A1">
        <w:rPr>
          <w:rFonts w:ascii="Times New Roman" w:eastAsia="Times New Roman" w:hAnsi="Times New Roman" w:cs="Times New Roman"/>
          <w:sz w:val="26"/>
          <w:szCs w:val="26"/>
        </w:rPr>
        <w:t xml:space="preserve"> т.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На кормовые цели проанализировано </w:t>
      </w:r>
      <w:r w:rsidR="00DE74A1">
        <w:rPr>
          <w:rFonts w:ascii="Times New Roman" w:eastAsia="Times New Roman" w:hAnsi="Times New Roman" w:cs="Times New Roman"/>
          <w:sz w:val="26"/>
          <w:szCs w:val="26"/>
        </w:rPr>
        <w:t>0,6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тыс.т.</w:t>
      </w:r>
    </w:p>
    <w:p w:rsidR="00FC02CA" w:rsidRPr="00A45990" w:rsidRDefault="00735C48" w:rsidP="004972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В Красноярском крае отмечается ежегодное увеличение посевных площадей, занятых </w:t>
      </w:r>
      <w:r w:rsidR="004972BF" w:rsidRPr="00A45990">
        <w:rPr>
          <w:rFonts w:ascii="Times New Roman" w:eastAsia="Times New Roman" w:hAnsi="Times New Roman" w:cs="Times New Roman"/>
          <w:sz w:val="26"/>
          <w:szCs w:val="26"/>
        </w:rPr>
        <w:t>яровым рапсом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80464" w:rsidRPr="00A45990">
        <w:rPr>
          <w:rFonts w:ascii="Times New Roman" w:eastAsia="Times New Roman" w:hAnsi="Times New Roman" w:cs="Times New Roman"/>
          <w:sz w:val="26"/>
          <w:szCs w:val="26"/>
        </w:rPr>
        <w:t xml:space="preserve">зерно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котор</w:t>
      </w:r>
      <w:r w:rsidR="00C80464" w:rsidRPr="00A4599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0464" w:rsidRPr="00A45990">
        <w:rPr>
          <w:rFonts w:ascii="Times New Roman" w:eastAsia="Times New Roman" w:hAnsi="Times New Roman" w:cs="Times New Roman"/>
          <w:sz w:val="26"/>
          <w:szCs w:val="26"/>
        </w:rPr>
        <w:t>используется для пищевых и технических целей.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02CA" w:rsidRPr="00A45990">
        <w:rPr>
          <w:rFonts w:ascii="Times New Roman" w:eastAsia="Times New Roman" w:hAnsi="Times New Roman" w:cs="Times New Roman"/>
          <w:sz w:val="26"/>
          <w:szCs w:val="26"/>
        </w:rPr>
        <w:t xml:space="preserve">Исследовано </w:t>
      </w:r>
      <w:r w:rsidR="00FC02CA" w:rsidRPr="00A45990">
        <w:rPr>
          <w:rFonts w:ascii="Times New Roman" w:eastAsia="Times New Roman" w:hAnsi="Times New Roman" w:cs="Times New Roman"/>
          <w:b/>
          <w:sz w:val="26"/>
          <w:szCs w:val="26"/>
        </w:rPr>
        <w:t>24,5 тыс.т. зерна ярового рапса</w:t>
      </w:r>
      <w:r w:rsidR="00FC02CA" w:rsidRPr="00A45990">
        <w:rPr>
          <w:rFonts w:ascii="Times New Roman" w:eastAsia="Times New Roman" w:hAnsi="Times New Roman" w:cs="Times New Roman"/>
          <w:sz w:val="26"/>
          <w:szCs w:val="26"/>
        </w:rPr>
        <w:t xml:space="preserve"> (29 проб) или 14,3% от валового сбора зерна культуры. На пищевые цели (содержание эруковой кислоты, сорной и масличной примеси) было проанализировано 11,2 тыс.т, на технические – 13,3 тыс.т. </w:t>
      </w:r>
    </w:p>
    <w:p w:rsidR="00170F8F" w:rsidRPr="00A45990" w:rsidRDefault="00FC02CA" w:rsidP="00306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990">
        <w:rPr>
          <w:rFonts w:ascii="Times New Roman" w:eastAsia="Times New Roman" w:hAnsi="Times New Roman" w:cs="Times New Roman"/>
          <w:sz w:val="26"/>
          <w:szCs w:val="26"/>
        </w:rPr>
        <w:t>Кроме этого были исследованы образцы крупяных и бобовых культур (гороха, сои, гречихи).</w:t>
      </w:r>
      <w:r w:rsidR="00B73052" w:rsidRPr="00A45990">
        <w:rPr>
          <w:rFonts w:ascii="Times New Roman" w:eastAsia="Times New Roman" w:hAnsi="Times New Roman" w:cs="Times New Roman"/>
          <w:sz w:val="26"/>
          <w:szCs w:val="26"/>
        </w:rPr>
        <w:t xml:space="preserve"> Все </w:t>
      </w:r>
      <w:r w:rsidRPr="00A45990">
        <w:rPr>
          <w:rFonts w:ascii="Times New Roman" w:eastAsia="Times New Roman" w:hAnsi="Times New Roman" w:cs="Times New Roman"/>
          <w:sz w:val="26"/>
          <w:szCs w:val="26"/>
        </w:rPr>
        <w:t>образцы соответствовали требова</w:t>
      </w:r>
      <w:r w:rsidR="00306DCB" w:rsidRPr="00A45990">
        <w:rPr>
          <w:rFonts w:ascii="Times New Roman" w:eastAsia="Times New Roman" w:hAnsi="Times New Roman" w:cs="Times New Roman"/>
          <w:sz w:val="26"/>
          <w:szCs w:val="26"/>
        </w:rPr>
        <w:t>ниям государственных стандартов.</w:t>
      </w:r>
    </w:p>
    <w:p w:rsidR="00170F8F" w:rsidRPr="00A45990" w:rsidRDefault="001377DE" w:rsidP="00306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Испытательной лабораторией в</w:t>
      </w:r>
      <w:r w:rsidR="00977C95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6DCB" w:rsidRPr="00A45990">
        <w:rPr>
          <w:rFonts w:ascii="Times New Roman" w:eastAsia="Times New Roman" w:hAnsi="Times New Roman" w:cs="Times New Roman"/>
          <w:sz w:val="26"/>
          <w:szCs w:val="26"/>
        </w:rPr>
        <w:t xml:space="preserve">2019 году планируется </w:t>
      </w:r>
      <w:r w:rsidR="00C80464" w:rsidRPr="00A45990">
        <w:rPr>
          <w:rFonts w:ascii="Times New Roman" w:eastAsia="Times New Roman" w:hAnsi="Times New Roman" w:cs="Times New Roman"/>
          <w:sz w:val="26"/>
          <w:szCs w:val="26"/>
        </w:rPr>
        <w:t xml:space="preserve">усилить работу </w:t>
      </w:r>
      <w:r w:rsidR="00306DCB" w:rsidRPr="00A45990">
        <w:rPr>
          <w:rFonts w:ascii="Times New Roman" w:eastAsia="Times New Roman" w:hAnsi="Times New Roman" w:cs="Times New Roman"/>
          <w:sz w:val="26"/>
          <w:szCs w:val="26"/>
        </w:rPr>
        <w:t>не только с производителями с.-х. культур, но и с предприятиями, осуществляющих переработку зерна (хлебопекарными, крупяными, мукомольными).</w:t>
      </w:r>
      <w:r w:rsidR="00170F8F" w:rsidRPr="00A45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170F8F" w:rsidRPr="00A45990" w:rsidSect="00A45990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CB3"/>
    <w:multiLevelType w:val="multilevel"/>
    <w:tmpl w:val="66A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6"/>
    <w:rsid w:val="000037B5"/>
    <w:rsid w:val="00053217"/>
    <w:rsid w:val="000E41DE"/>
    <w:rsid w:val="000F5D29"/>
    <w:rsid w:val="0012252E"/>
    <w:rsid w:val="001377DE"/>
    <w:rsid w:val="00150791"/>
    <w:rsid w:val="00153E4A"/>
    <w:rsid w:val="00170F8F"/>
    <w:rsid w:val="0019025A"/>
    <w:rsid w:val="001E5C5C"/>
    <w:rsid w:val="002231C6"/>
    <w:rsid w:val="00272EA1"/>
    <w:rsid w:val="002D31B1"/>
    <w:rsid w:val="002F638B"/>
    <w:rsid w:val="002F6A44"/>
    <w:rsid w:val="00301E9E"/>
    <w:rsid w:val="00306DCB"/>
    <w:rsid w:val="00317AD9"/>
    <w:rsid w:val="003317B4"/>
    <w:rsid w:val="00354377"/>
    <w:rsid w:val="003E35CC"/>
    <w:rsid w:val="003F0264"/>
    <w:rsid w:val="00420BAC"/>
    <w:rsid w:val="004301B7"/>
    <w:rsid w:val="00432E55"/>
    <w:rsid w:val="00434378"/>
    <w:rsid w:val="00441E66"/>
    <w:rsid w:val="004552BA"/>
    <w:rsid w:val="004606F6"/>
    <w:rsid w:val="00486C01"/>
    <w:rsid w:val="004972BF"/>
    <w:rsid w:val="00527C13"/>
    <w:rsid w:val="00531985"/>
    <w:rsid w:val="00537468"/>
    <w:rsid w:val="00571C7A"/>
    <w:rsid w:val="00575FC4"/>
    <w:rsid w:val="00583649"/>
    <w:rsid w:val="005A174E"/>
    <w:rsid w:val="00675D52"/>
    <w:rsid w:val="006C7E1B"/>
    <w:rsid w:val="006F7E37"/>
    <w:rsid w:val="00735C48"/>
    <w:rsid w:val="00736A05"/>
    <w:rsid w:val="007652A1"/>
    <w:rsid w:val="00811F86"/>
    <w:rsid w:val="0083026C"/>
    <w:rsid w:val="00842959"/>
    <w:rsid w:val="008A2236"/>
    <w:rsid w:val="008A287A"/>
    <w:rsid w:val="008C6016"/>
    <w:rsid w:val="008F2105"/>
    <w:rsid w:val="00922E74"/>
    <w:rsid w:val="00977C95"/>
    <w:rsid w:val="00995AA0"/>
    <w:rsid w:val="009978CE"/>
    <w:rsid w:val="009C143C"/>
    <w:rsid w:val="00A03CF8"/>
    <w:rsid w:val="00A232C4"/>
    <w:rsid w:val="00A42B71"/>
    <w:rsid w:val="00A45990"/>
    <w:rsid w:val="00A64B87"/>
    <w:rsid w:val="00A71EFD"/>
    <w:rsid w:val="00AA3C67"/>
    <w:rsid w:val="00AA7867"/>
    <w:rsid w:val="00B2121F"/>
    <w:rsid w:val="00B612A7"/>
    <w:rsid w:val="00B73052"/>
    <w:rsid w:val="00C309A8"/>
    <w:rsid w:val="00C3745A"/>
    <w:rsid w:val="00C80464"/>
    <w:rsid w:val="00CF607C"/>
    <w:rsid w:val="00D96F72"/>
    <w:rsid w:val="00DE74A1"/>
    <w:rsid w:val="00E27CF6"/>
    <w:rsid w:val="00E55FC0"/>
    <w:rsid w:val="00E62120"/>
    <w:rsid w:val="00E6710F"/>
    <w:rsid w:val="00E83F62"/>
    <w:rsid w:val="00E92768"/>
    <w:rsid w:val="00E94906"/>
    <w:rsid w:val="00EB7494"/>
    <w:rsid w:val="00EC15A1"/>
    <w:rsid w:val="00F2620E"/>
    <w:rsid w:val="00F95AEC"/>
    <w:rsid w:val="00FA2C51"/>
    <w:rsid w:val="00F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7CF6"/>
    <w:rPr>
      <w:b/>
      <w:bCs/>
    </w:rPr>
  </w:style>
  <w:style w:type="character" w:styleId="a5">
    <w:name w:val="Hyperlink"/>
    <w:basedOn w:val="a0"/>
    <w:uiPriority w:val="99"/>
    <w:semiHidden/>
    <w:unhideWhenUsed/>
    <w:rsid w:val="00E27C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8F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EFD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27C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No Spacing"/>
    <w:uiPriority w:val="1"/>
    <w:qFormat/>
    <w:rsid w:val="00F2620E"/>
    <w:pPr>
      <w:spacing w:after="0" w:line="240" w:lineRule="auto"/>
    </w:pPr>
  </w:style>
  <w:style w:type="table" w:styleId="aa">
    <w:name w:val="Table Grid"/>
    <w:basedOn w:val="a1"/>
    <w:uiPriority w:val="59"/>
    <w:rsid w:val="00F2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7CF6"/>
    <w:rPr>
      <w:b/>
      <w:bCs/>
    </w:rPr>
  </w:style>
  <w:style w:type="character" w:styleId="a5">
    <w:name w:val="Hyperlink"/>
    <w:basedOn w:val="a0"/>
    <w:uiPriority w:val="99"/>
    <w:semiHidden/>
    <w:unhideWhenUsed/>
    <w:rsid w:val="00E27C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8F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EFD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27C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No Spacing"/>
    <w:uiPriority w:val="1"/>
    <w:qFormat/>
    <w:rsid w:val="00F2620E"/>
    <w:pPr>
      <w:spacing w:after="0" w:line="240" w:lineRule="auto"/>
    </w:pPr>
  </w:style>
  <w:style w:type="table" w:styleId="aa">
    <w:name w:val="Table Grid"/>
    <w:basedOn w:val="a1"/>
    <w:uiPriority w:val="59"/>
    <w:rsid w:val="00F2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745A-BFDC-414F-ACD0-499CEA2F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Андрей Владимирович Краснощеков</cp:lastModifiedBy>
  <cp:revision>2</cp:revision>
  <cp:lastPrinted>2019-04-30T07:20:00Z</cp:lastPrinted>
  <dcterms:created xsi:type="dcterms:W3CDTF">2019-05-06T08:05:00Z</dcterms:created>
  <dcterms:modified xsi:type="dcterms:W3CDTF">2019-05-06T08:05:00Z</dcterms:modified>
</cp:coreProperties>
</file>