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157" w:rsidRPr="002C5157" w:rsidRDefault="002C5157" w:rsidP="00624563">
      <w:pPr>
        <w:pStyle w:val="a3"/>
        <w:spacing w:before="0" w:beforeAutospacing="0" w:after="0" w:afterAutospacing="0" w:line="360" w:lineRule="auto"/>
        <w:contextualSpacing/>
        <w:jc w:val="center"/>
        <w:rPr>
          <w:rFonts w:ascii="Arial" w:hAnsi="Arial" w:cs="Arial"/>
          <w:b/>
          <w:color w:val="222222"/>
          <w:sz w:val="28"/>
          <w:szCs w:val="28"/>
        </w:rPr>
      </w:pPr>
      <w:r w:rsidRPr="002C5157">
        <w:rPr>
          <w:rFonts w:ascii="Arial" w:hAnsi="Arial" w:cs="Arial"/>
          <w:b/>
          <w:color w:val="222222"/>
          <w:sz w:val="28"/>
          <w:szCs w:val="28"/>
        </w:rPr>
        <w:t>Качество семян – фундамент успешного урожая</w:t>
      </w:r>
    </w:p>
    <w:p w:rsidR="002C5157" w:rsidRPr="002C5157" w:rsidRDefault="002C5157" w:rsidP="002C5157">
      <w:pPr>
        <w:pStyle w:val="a3"/>
        <w:shd w:val="clear" w:color="auto" w:fill="FFFFFF"/>
        <w:tabs>
          <w:tab w:val="left" w:pos="2355"/>
        </w:tabs>
        <w:spacing w:before="0" w:beforeAutospacing="0" w:after="0" w:afterAutospacing="0"/>
        <w:rPr>
          <w:rFonts w:ascii="Arial" w:hAnsi="Arial" w:cs="Arial"/>
          <w:color w:val="4A4A4A"/>
          <w:sz w:val="28"/>
          <w:szCs w:val="28"/>
        </w:rPr>
      </w:pPr>
    </w:p>
    <w:p w:rsidR="00DE0F65" w:rsidRPr="002C5157" w:rsidRDefault="00DE0F65" w:rsidP="00DE0F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8"/>
          <w:szCs w:val="28"/>
        </w:rPr>
      </w:pPr>
      <w:r w:rsidRPr="002C5157">
        <w:rPr>
          <w:rFonts w:ascii="Arial" w:hAnsi="Arial" w:cs="Arial"/>
          <w:color w:val="4A4A4A"/>
          <w:sz w:val="28"/>
          <w:szCs w:val="28"/>
        </w:rPr>
        <w:t xml:space="preserve">В условиях чрезвычайной ситуации, возникшей в Красноярском крае, </w:t>
      </w:r>
      <w:proofErr w:type="spellStart"/>
      <w:r w:rsidRPr="002C5157">
        <w:rPr>
          <w:rFonts w:ascii="Arial" w:hAnsi="Arial" w:cs="Arial"/>
          <w:color w:val="4A4A4A"/>
          <w:sz w:val="28"/>
          <w:szCs w:val="28"/>
        </w:rPr>
        <w:t>Россельхозцентр</w:t>
      </w:r>
      <w:proofErr w:type="spellEnd"/>
      <w:r w:rsidRPr="002C5157">
        <w:rPr>
          <w:rFonts w:ascii="Arial" w:hAnsi="Arial" w:cs="Arial"/>
          <w:color w:val="4A4A4A"/>
          <w:sz w:val="28"/>
          <w:szCs w:val="28"/>
        </w:rPr>
        <w:t xml:space="preserve"> проводит подробный мониторинг качества семян, собранных после уборки, в соответствии с приказом №246 от 8 мая 2024 года Министерства сельского хозяйства Российской Федерации и действующим стандартом ГОСТ Р 52325-2005. На фоне неожиданных факторов, таких как неблагоприятные погодные условия и угроза заболеваний растений, значение этой проверки становится особенно актуальным.</w:t>
      </w:r>
    </w:p>
    <w:p w:rsidR="002C5157" w:rsidRPr="002C5157" w:rsidRDefault="002C5157" w:rsidP="00DE0F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8"/>
          <w:szCs w:val="28"/>
        </w:rPr>
      </w:pPr>
    </w:p>
    <w:p w:rsidR="00DE0F65" w:rsidRPr="002C5157" w:rsidRDefault="00DE0F65" w:rsidP="00DE0F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8"/>
          <w:szCs w:val="28"/>
        </w:rPr>
      </w:pPr>
      <w:r w:rsidRPr="002C5157">
        <w:rPr>
          <w:rFonts w:ascii="Arial" w:hAnsi="Arial" w:cs="Arial"/>
          <w:color w:val="4A4A4A"/>
          <w:sz w:val="28"/>
          <w:szCs w:val="28"/>
        </w:rPr>
        <w:t xml:space="preserve">Специалисты Западного межрайонного отдела филиала ФГБУ </w:t>
      </w:r>
      <w:proofErr w:type="spellStart"/>
      <w:r w:rsidRPr="002C5157">
        <w:rPr>
          <w:rFonts w:ascii="Arial" w:hAnsi="Arial" w:cs="Arial"/>
          <w:color w:val="4A4A4A"/>
          <w:sz w:val="28"/>
          <w:szCs w:val="28"/>
        </w:rPr>
        <w:t>Россельхозцентр</w:t>
      </w:r>
      <w:proofErr w:type="spellEnd"/>
      <w:r w:rsidRPr="002C5157">
        <w:rPr>
          <w:rFonts w:ascii="Arial" w:hAnsi="Arial" w:cs="Arial"/>
          <w:color w:val="4A4A4A"/>
          <w:sz w:val="28"/>
          <w:szCs w:val="28"/>
        </w:rPr>
        <w:t xml:space="preserve"> по Красноярскому краю в </w:t>
      </w:r>
      <w:proofErr w:type="spellStart"/>
      <w:r w:rsidRPr="002C5157">
        <w:rPr>
          <w:rFonts w:ascii="Arial" w:hAnsi="Arial" w:cs="Arial"/>
          <w:color w:val="4A4A4A"/>
          <w:sz w:val="28"/>
          <w:szCs w:val="28"/>
        </w:rPr>
        <w:t>Боготольском</w:t>
      </w:r>
      <w:proofErr w:type="spellEnd"/>
      <w:r w:rsidRPr="002C5157">
        <w:rPr>
          <w:rFonts w:ascii="Arial" w:hAnsi="Arial" w:cs="Arial"/>
          <w:color w:val="4A4A4A"/>
          <w:sz w:val="28"/>
          <w:szCs w:val="28"/>
        </w:rPr>
        <w:t xml:space="preserve"> районе</w:t>
      </w:r>
      <w:r w:rsidR="00624563">
        <w:rPr>
          <w:rFonts w:ascii="Arial" w:hAnsi="Arial" w:cs="Arial"/>
          <w:color w:val="4A4A4A"/>
          <w:sz w:val="28"/>
          <w:szCs w:val="28"/>
        </w:rPr>
        <w:t xml:space="preserve"> </w:t>
      </w:r>
      <w:r w:rsidRPr="002C5157">
        <w:rPr>
          <w:rFonts w:ascii="Arial" w:hAnsi="Arial" w:cs="Arial"/>
          <w:color w:val="4A4A4A"/>
          <w:sz w:val="28"/>
          <w:szCs w:val="28"/>
        </w:rPr>
        <w:t>предпринимают все необходимые меры для своевременной проверки партий семян на соответствие установленным национальным стандартам. Это особенно важно в условиях формирования семенного фонда, который играет ключевую роль в обеспечении сельхозпроизводства качественным посадочным материалом.</w:t>
      </w:r>
    </w:p>
    <w:p w:rsidR="002C5157" w:rsidRPr="002C5157" w:rsidRDefault="002C5157" w:rsidP="00DE0F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8"/>
          <w:szCs w:val="28"/>
        </w:rPr>
      </w:pPr>
    </w:p>
    <w:p w:rsidR="00DE0F65" w:rsidRDefault="007F1D7A" w:rsidP="00DE0F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8"/>
          <w:szCs w:val="28"/>
          <w:shd w:val="clear" w:color="auto" w:fill="FFFFFF"/>
        </w:rPr>
      </w:pPr>
      <w:r w:rsidRPr="007F1D7A">
        <w:rPr>
          <w:rFonts w:ascii="Arial" w:hAnsi="Arial" w:cs="Arial"/>
          <w:color w:val="4A4A4A"/>
          <w:sz w:val="28"/>
          <w:szCs w:val="28"/>
          <w:shd w:val="clear" w:color="auto" w:fill="FFFFFF"/>
        </w:rPr>
        <w:t>В районе у сельхозтоваропроизводителей отобраны пробы семян</w:t>
      </w:r>
      <w:r w:rsidR="00624563"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r w:rsidR="009B738E">
        <w:rPr>
          <w:rFonts w:ascii="Arial" w:hAnsi="Arial" w:cs="Arial"/>
          <w:color w:val="4A4A4A"/>
          <w:sz w:val="28"/>
          <w:szCs w:val="28"/>
          <w:shd w:val="clear" w:color="auto" w:fill="FFFFFF"/>
        </w:rPr>
        <w:t>для лабораторных</w:t>
      </w:r>
      <w:r w:rsidRPr="007F1D7A"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r w:rsidR="009B738E">
        <w:rPr>
          <w:rFonts w:ascii="Arial" w:hAnsi="Arial" w:cs="Arial"/>
          <w:color w:val="4A4A4A"/>
          <w:sz w:val="28"/>
          <w:szCs w:val="28"/>
          <w:shd w:val="clear" w:color="auto" w:fill="FFFFFF"/>
        </w:rPr>
        <w:t>исследований</w:t>
      </w:r>
      <w:r w:rsidR="00624563"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с</w:t>
      </w:r>
      <w:r w:rsidR="009B738E"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целью </w:t>
      </w:r>
      <w:r w:rsidRPr="007F1D7A">
        <w:rPr>
          <w:rFonts w:ascii="Arial" w:hAnsi="Arial" w:cs="Arial"/>
          <w:color w:val="4A4A4A"/>
          <w:sz w:val="28"/>
          <w:szCs w:val="28"/>
          <w:shd w:val="clear" w:color="auto" w:fill="FFFFFF"/>
        </w:rPr>
        <w:t>оценк</w:t>
      </w:r>
      <w:r w:rsidR="009B738E">
        <w:rPr>
          <w:rFonts w:ascii="Arial" w:hAnsi="Arial" w:cs="Arial"/>
          <w:color w:val="4A4A4A"/>
          <w:sz w:val="28"/>
          <w:szCs w:val="28"/>
          <w:shd w:val="clear" w:color="auto" w:fill="FFFFFF"/>
        </w:rPr>
        <w:t>и</w:t>
      </w:r>
      <w:r w:rsidRPr="007F1D7A"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соответствия семян установленным посевным стандартам</w:t>
      </w:r>
      <w:r w:rsidR="00624563">
        <w:rPr>
          <w:rFonts w:ascii="Arial" w:hAnsi="Arial" w:cs="Arial"/>
          <w:color w:val="4A4A4A"/>
          <w:sz w:val="28"/>
          <w:szCs w:val="28"/>
          <w:shd w:val="clear" w:color="auto" w:fill="FFFFFF"/>
        </w:rPr>
        <w:t>.</w:t>
      </w:r>
      <w:r w:rsidRPr="007F1D7A"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</w:t>
      </w:r>
      <w:r w:rsidR="00624563">
        <w:rPr>
          <w:rFonts w:ascii="Arial" w:hAnsi="Arial" w:cs="Arial"/>
          <w:color w:val="4A4A4A"/>
          <w:sz w:val="28"/>
          <w:szCs w:val="28"/>
          <w:shd w:val="clear" w:color="auto" w:fill="FFFFFF"/>
        </w:rPr>
        <w:t>П</w:t>
      </w:r>
      <w:r w:rsidR="009B738E">
        <w:rPr>
          <w:rFonts w:ascii="Arial" w:hAnsi="Arial" w:cs="Arial"/>
          <w:color w:val="4A4A4A"/>
          <w:sz w:val="28"/>
          <w:szCs w:val="28"/>
          <w:shd w:val="clear" w:color="auto" w:fill="FFFFFF"/>
        </w:rPr>
        <w:t>о итогу проведенной проверки</w:t>
      </w:r>
      <w:r w:rsidRPr="007F1D7A">
        <w:rPr>
          <w:rFonts w:ascii="Arial" w:hAnsi="Arial" w:cs="Arial"/>
          <w:color w:val="4A4A4A"/>
          <w:sz w:val="28"/>
          <w:szCs w:val="28"/>
          <w:shd w:val="clear" w:color="auto" w:fill="FFFFFF"/>
        </w:rPr>
        <w:t xml:space="preserve"> результаты переданы производителям сельскохозяйственной продукции.</w:t>
      </w:r>
    </w:p>
    <w:p w:rsidR="007F1D7A" w:rsidRPr="007F1D7A" w:rsidRDefault="007F1D7A" w:rsidP="00DE0F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8"/>
          <w:szCs w:val="28"/>
        </w:rPr>
      </w:pPr>
    </w:p>
    <w:p w:rsidR="00DE0F65" w:rsidRPr="002C5157" w:rsidRDefault="00DE0F65" w:rsidP="00DE0F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8"/>
          <w:szCs w:val="28"/>
        </w:rPr>
      </w:pPr>
      <w:r w:rsidRPr="002C5157">
        <w:rPr>
          <w:rFonts w:ascii="Arial" w:hAnsi="Arial" w:cs="Arial"/>
          <w:color w:val="4A4A4A"/>
          <w:sz w:val="28"/>
          <w:szCs w:val="28"/>
        </w:rPr>
        <w:t xml:space="preserve">При проведении проверок особое внимание уделяется не только физическим характеристикам семян, таким как размер и вес, но и их микробиологическому состоянию. Специалисты </w:t>
      </w:r>
      <w:proofErr w:type="spellStart"/>
      <w:r w:rsidRPr="002C5157">
        <w:rPr>
          <w:rFonts w:ascii="Arial" w:hAnsi="Arial" w:cs="Arial"/>
          <w:color w:val="4A4A4A"/>
          <w:sz w:val="28"/>
          <w:szCs w:val="28"/>
        </w:rPr>
        <w:t>Россельхозцентра</w:t>
      </w:r>
      <w:proofErr w:type="spellEnd"/>
      <w:r w:rsidRPr="002C5157">
        <w:rPr>
          <w:rFonts w:ascii="Arial" w:hAnsi="Arial" w:cs="Arial"/>
          <w:color w:val="4A4A4A"/>
          <w:sz w:val="28"/>
          <w:szCs w:val="28"/>
        </w:rPr>
        <w:t xml:space="preserve"> тщательно исследуют образцы семян на наличие патогенных микроорганизмов. Это позволяет не только получить точные данные о состоянии семян, но и предотвратить возможное распространение заболеваний, которые </w:t>
      </w:r>
      <w:r w:rsidR="009B738E" w:rsidRPr="002C5157">
        <w:rPr>
          <w:rFonts w:ascii="Arial" w:hAnsi="Arial" w:cs="Arial"/>
          <w:color w:val="4A4A4A"/>
          <w:sz w:val="28"/>
          <w:szCs w:val="28"/>
        </w:rPr>
        <w:t>значительно</w:t>
      </w:r>
      <w:r w:rsidR="009B738E">
        <w:rPr>
          <w:rFonts w:ascii="Arial" w:hAnsi="Arial" w:cs="Arial"/>
          <w:color w:val="4A4A4A"/>
          <w:sz w:val="28"/>
          <w:szCs w:val="28"/>
        </w:rPr>
        <w:t>,</w:t>
      </w:r>
      <w:r w:rsidR="009B738E" w:rsidRPr="002C5157">
        <w:rPr>
          <w:rFonts w:ascii="Arial" w:hAnsi="Arial" w:cs="Arial"/>
          <w:color w:val="4A4A4A"/>
          <w:sz w:val="28"/>
          <w:szCs w:val="28"/>
        </w:rPr>
        <w:t xml:space="preserve"> негатив</w:t>
      </w:r>
      <w:r w:rsidR="009B738E">
        <w:rPr>
          <w:rFonts w:ascii="Arial" w:hAnsi="Arial" w:cs="Arial"/>
          <w:color w:val="4A4A4A"/>
          <w:sz w:val="28"/>
          <w:szCs w:val="28"/>
        </w:rPr>
        <w:t xml:space="preserve">но, </w:t>
      </w:r>
      <w:r w:rsidRPr="002C5157">
        <w:rPr>
          <w:rFonts w:ascii="Arial" w:hAnsi="Arial" w:cs="Arial"/>
          <w:color w:val="4A4A4A"/>
          <w:sz w:val="28"/>
          <w:szCs w:val="28"/>
        </w:rPr>
        <w:t>могут сказаться на урожайности. Регулярное информирование аграриев помогает укрепить взаимодействие в этой важной области.</w:t>
      </w:r>
      <w:r w:rsidR="002C5157" w:rsidRPr="002C5157">
        <w:rPr>
          <w:rFonts w:ascii="Arial" w:hAnsi="Arial" w:cs="Arial"/>
          <w:color w:val="4A4A4A"/>
          <w:sz w:val="28"/>
          <w:szCs w:val="28"/>
        </w:rPr>
        <w:t xml:space="preserve"> </w:t>
      </w:r>
    </w:p>
    <w:p w:rsidR="002C5157" w:rsidRPr="002C5157" w:rsidRDefault="002C5157" w:rsidP="00DE0F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8"/>
          <w:szCs w:val="28"/>
        </w:rPr>
      </w:pPr>
    </w:p>
    <w:p w:rsidR="00DE0F65" w:rsidRPr="002C5157" w:rsidRDefault="00DE0F65" w:rsidP="00DE0F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8"/>
          <w:szCs w:val="28"/>
        </w:rPr>
      </w:pPr>
      <w:r w:rsidRPr="002C5157">
        <w:rPr>
          <w:rFonts w:ascii="Arial" w:hAnsi="Arial" w:cs="Arial"/>
          <w:color w:val="4A4A4A"/>
          <w:sz w:val="28"/>
          <w:szCs w:val="28"/>
        </w:rPr>
        <w:t>На сегодняшний день</w:t>
      </w:r>
      <w:r w:rsidR="001E590A">
        <w:rPr>
          <w:rFonts w:ascii="Arial" w:hAnsi="Arial" w:cs="Arial"/>
          <w:color w:val="4A4A4A"/>
          <w:sz w:val="28"/>
          <w:szCs w:val="28"/>
        </w:rPr>
        <w:t xml:space="preserve"> по </w:t>
      </w:r>
      <w:proofErr w:type="spellStart"/>
      <w:r w:rsidR="001E590A">
        <w:rPr>
          <w:rFonts w:ascii="Arial" w:hAnsi="Arial" w:cs="Arial"/>
          <w:color w:val="4A4A4A"/>
          <w:sz w:val="28"/>
          <w:szCs w:val="28"/>
        </w:rPr>
        <w:t>Боготольскому</w:t>
      </w:r>
      <w:proofErr w:type="spellEnd"/>
      <w:r w:rsidR="001E590A">
        <w:rPr>
          <w:rFonts w:ascii="Arial" w:hAnsi="Arial" w:cs="Arial"/>
          <w:color w:val="4A4A4A"/>
          <w:sz w:val="28"/>
          <w:szCs w:val="28"/>
        </w:rPr>
        <w:t xml:space="preserve"> району</w:t>
      </w:r>
      <w:r w:rsidRPr="002C5157">
        <w:rPr>
          <w:rFonts w:ascii="Arial" w:hAnsi="Arial" w:cs="Arial"/>
          <w:color w:val="4A4A4A"/>
          <w:sz w:val="28"/>
          <w:szCs w:val="28"/>
        </w:rPr>
        <w:t xml:space="preserve"> </w:t>
      </w:r>
      <w:r w:rsidR="001E590A">
        <w:rPr>
          <w:rFonts w:ascii="Arial" w:hAnsi="Arial" w:cs="Arial"/>
          <w:color w:val="4A4A4A"/>
          <w:sz w:val="28"/>
          <w:szCs w:val="28"/>
        </w:rPr>
        <w:t>от наличия</w:t>
      </w:r>
      <w:r w:rsidR="001A36B0">
        <w:rPr>
          <w:rFonts w:ascii="Arial" w:hAnsi="Arial" w:cs="Arial"/>
          <w:color w:val="4A4A4A"/>
          <w:sz w:val="28"/>
          <w:szCs w:val="28"/>
        </w:rPr>
        <w:t xml:space="preserve"> партий под посев 2025 года </w:t>
      </w:r>
      <w:r w:rsidR="001E590A">
        <w:rPr>
          <w:rFonts w:ascii="Arial" w:hAnsi="Arial" w:cs="Arial"/>
          <w:color w:val="4A4A4A"/>
          <w:sz w:val="28"/>
          <w:szCs w:val="28"/>
        </w:rPr>
        <w:t>проверено 90% семян пшеницы мягкой яровой</w:t>
      </w:r>
      <w:proofErr w:type="gramStart"/>
      <w:r w:rsidR="00624563">
        <w:rPr>
          <w:rFonts w:ascii="Arial" w:hAnsi="Arial" w:cs="Arial"/>
          <w:color w:val="4A4A4A"/>
          <w:sz w:val="28"/>
          <w:szCs w:val="28"/>
        </w:rPr>
        <w:t>.</w:t>
      </w:r>
      <w:proofErr w:type="gramEnd"/>
      <w:r w:rsidRPr="002C5157">
        <w:rPr>
          <w:rFonts w:ascii="Arial" w:hAnsi="Arial" w:cs="Arial"/>
          <w:color w:val="4A4A4A"/>
          <w:sz w:val="28"/>
          <w:szCs w:val="28"/>
        </w:rPr>
        <w:t xml:space="preserve"> </w:t>
      </w:r>
      <w:r w:rsidR="00624563">
        <w:rPr>
          <w:rFonts w:ascii="Arial" w:hAnsi="Arial" w:cs="Arial"/>
          <w:color w:val="4A4A4A"/>
          <w:sz w:val="28"/>
          <w:szCs w:val="28"/>
        </w:rPr>
        <w:t>У</w:t>
      </w:r>
      <w:r w:rsidRPr="002C5157">
        <w:rPr>
          <w:rFonts w:ascii="Arial" w:hAnsi="Arial" w:cs="Arial"/>
          <w:color w:val="4A4A4A"/>
          <w:sz w:val="28"/>
          <w:szCs w:val="28"/>
        </w:rPr>
        <w:t>становлено, что</w:t>
      </w:r>
      <w:r w:rsidR="001E590A">
        <w:rPr>
          <w:rFonts w:ascii="Arial" w:hAnsi="Arial" w:cs="Arial"/>
          <w:color w:val="4A4A4A"/>
          <w:sz w:val="28"/>
          <w:szCs w:val="28"/>
        </w:rPr>
        <w:t xml:space="preserve"> </w:t>
      </w:r>
      <w:r w:rsidR="001A36B0">
        <w:rPr>
          <w:rFonts w:ascii="Arial" w:hAnsi="Arial" w:cs="Arial"/>
          <w:color w:val="4A4A4A"/>
          <w:sz w:val="28"/>
          <w:szCs w:val="28"/>
        </w:rPr>
        <w:t>1188 тонн</w:t>
      </w:r>
      <w:r w:rsidR="001E590A">
        <w:rPr>
          <w:rFonts w:ascii="Arial" w:hAnsi="Arial" w:cs="Arial"/>
          <w:color w:val="4A4A4A"/>
          <w:sz w:val="28"/>
          <w:szCs w:val="28"/>
        </w:rPr>
        <w:t xml:space="preserve"> от проверенных семян по показателю</w:t>
      </w:r>
      <w:r w:rsidRPr="002C5157">
        <w:rPr>
          <w:rFonts w:ascii="Arial" w:hAnsi="Arial" w:cs="Arial"/>
          <w:color w:val="4A4A4A"/>
          <w:sz w:val="28"/>
          <w:szCs w:val="28"/>
        </w:rPr>
        <w:t xml:space="preserve"> всхожесть не соответству</w:t>
      </w:r>
      <w:r w:rsidR="001A36B0">
        <w:rPr>
          <w:rFonts w:ascii="Arial" w:hAnsi="Arial" w:cs="Arial"/>
          <w:color w:val="4A4A4A"/>
          <w:sz w:val="28"/>
          <w:szCs w:val="28"/>
        </w:rPr>
        <w:t>ю</w:t>
      </w:r>
      <w:r w:rsidRPr="002C5157">
        <w:rPr>
          <w:rFonts w:ascii="Arial" w:hAnsi="Arial" w:cs="Arial"/>
          <w:color w:val="4A4A4A"/>
          <w:sz w:val="28"/>
          <w:szCs w:val="28"/>
        </w:rPr>
        <w:t xml:space="preserve">т требованиям посевных (посадочных) качеств. Оценка всхожести является </w:t>
      </w:r>
      <w:r w:rsidR="001E590A">
        <w:rPr>
          <w:rFonts w:ascii="Arial" w:hAnsi="Arial" w:cs="Arial"/>
          <w:color w:val="4A4A4A"/>
          <w:sz w:val="28"/>
          <w:szCs w:val="28"/>
        </w:rPr>
        <w:t>ключевым</w:t>
      </w:r>
      <w:r w:rsidRPr="002C5157">
        <w:rPr>
          <w:rFonts w:ascii="Arial" w:hAnsi="Arial" w:cs="Arial"/>
          <w:color w:val="4A4A4A"/>
          <w:sz w:val="28"/>
          <w:szCs w:val="28"/>
        </w:rPr>
        <w:t xml:space="preserve"> шагом в определении готовности семян к посеву,</w:t>
      </w:r>
      <w:r w:rsidR="001A36B0">
        <w:rPr>
          <w:rFonts w:ascii="Arial" w:hAnsi="Arial" w:cs="Arial"/>
          <w:color w:val="4A4A4A"/>
          <w:sz w:val="28"/>
          <w:szCs w:val="28"/>
        </w:rPr>
        <w:t xml:space="preserve"> далее будет проведен </w:t>
      </w:r>
      <w:proofErr w:type="spellStart"/>
      <w:r w:rsidR="001A36B0">
        <w:rPr>
          <w:rFonts w:ascii="Arial" w:hAnsi="Arial" w:cs="Arial"/>
          <w:color w:val="4A4A4A"/>
          <w:sz w:val="28"/>
          <w:szCs w:val="28"/>
        </w:rPr>
        <w:t>фитоанализ</w:t>
      </w:r>
      <w:proofErr w:type="spellEnd"/>
      <w:r w:rsidR="00624563">
        <w:rPr>
          <w:rFonts w:ascii="Arial" w:hAnsi="Arial" w:cs="Arial"/>
          <w:color w:val="4A4A4A"/>
          <w:sz w:val="28"/>
          <w:szCs w:val="28"/>
        </w:rPr>
        <w:t xml:space="preserve"> </w:t>
      </w:r>
      <w:r w:rsidR="00624563">
        <w:rPr>
          <w:rFonts w:ascii="Arial" w:hAnsi="Arial" w:cs="Arial"/>
          <w:color w:val="4A4A4A"/>
          <w:sz w:val="28"/>
          <w:szCs w:val="28"/>
        </w:rPr>
        <w:t>парти</w:t>
      </w:r>
      <w:r w:rsidR="00624563">
        <w:rPr>
          <w:rFonts w:ascii="Arial" w:hAnsi="Arial" w:cs="Arial"/>
          <w:color w:val="4A4A4A"/>
          <w:sz w:val="28"/>
          <w:szCs w:val="28"/>
        </w:rPr>
        <w:t>й</w:t>
      </w:r>
      <w:r w:rsidR="001A36B0">
        <w:rPr>
          <w:rFonts w:ascii="Arial" w:hAnsi="Arial" w:cs="Arial"/>
          <w:color w:val="4A4A4A"/>
          <w:sz w:val="28"/>
          <w:szCs w:val="28"/>
        </w:rPr>
        <w:t xml:space="preserve">, что </w:t>
      </w:r>
      <w:r w:rsidRPr="002C5157">
        <w:rPr>
          <w:rFonts w:ascii="Arial" w:hAnsi="Arial" w:cs="Arial"/>
          <w:color w:val="4A4A4A"/>
          <w:sz w:val="28"/>
          <w:szCs w:val="28"/>
        </w:rPr>
        <w:t>помо</w:t>
      </w:r>
      <w:r w:rsidR="001A36B0">
        <w:rPr>
          <w:rFonts w:ascii="Arial" w:hAnsi="Arial" w:cs="Arial"/>
          <w:color w:val="4A4A4A"/>
          <w:sz w:val="28"/>
          <w:szCs w:val="28"/>
        </w:rPr>
        <w:t>ж</w:t>
      </w:r>
      <w:r w:rsidRPr="002C5157">
        <w:rPr>
          <w:rFonts w:ascii="Arial" w:hAnsi="Arial" w:cs="Arial"/>
          <w:color w:val="4A4A4A"/>
          <w:sz w:val="28"/>
          <w:szCs w:val="28"/>
        </w:rPr>
        <w:t>ет выявить заболевания, способные снизить урожайность.</w:t>
      </w:r>
    </w:p>
    <w:p w:rsidR="002C5157" w:rsidRPr="002C5157" w:rsidRDefault="002C5157" w:rsidP="00DE0F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8"/>
          <w:szCs w:val="28"/>
        </w:rPr>
      </w:pPr>
    </w:p>
    <w:p w:rsidR="00DE0F65" w:rsidRPr="002C5157" w:rsidRDefault="00DE0F65" w:rsidP="00DE0F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8"/>
          <w:szCs w:val="28"/>
        </w:rPr>
      </w:pPr>
      <w:r w:rsidRPr="002C5157">
        <w:rPr>
          <w:rFonts w:ascii="Arial" w:hAnsi="Arial" w:cs="Arial"/>
          <w:color w:val="4A4A4A"/>
          <w:sz w:val="28"/>
          <w:szCs w:val="28"/>
        </w:rPr>
        <w:lastRenderedPageBreak/>
        <w:t>Одним из наиболее опасных заболеваний является фузариоз зерна – грибковая инфекция, которая может привести к значительным потерям урожая, снижению всхожести семян и образованию токсичных метаболитов, угрожающих как растениям, так и человеку. Для эффективной борьбы с фузариозом важно использовать устойчивые сорта, придерживаться принципов севооборота и правильно</w:t>
      </w:r>
      <w:r w:rsidR="001A36B0">
        <w:rPr>
          <w:rFonts w:ascii="Arial" w:hAnsi="Arial" w:cs="Arial"/>
          <w:color w:val="4A4A4A"/>
          <w:sz w:val="28"/>
          <w:szCs w:val="28"/>
        </w:rPr>
        <w:t>,</w:t>
      </w:r>
      <w:r w:rsidRPr="002C5157">
        <w:rPr>
          <w:rFonts w:ascii="Arial" w:hAnsi="Arial" w:cs="Arial"/>
          <w:color w:val="4A4A4A"/>
          <w:sz w:val="28"/>
          <w:szCs w:val="28"/>
        </w:rPr>
        <w:t xml:space="preserve"> </w:t>
      </w:r>
      <w:r w:rsidR="001A36B0" w:rsidRPr="002C5157">
        <w:rPr>
          <w:rFonts w:ascii="Arial" w:hAnsi="Arial" w:cs="Arial"/>
          <w:color w:val="4A4A4A"/>
          <w:sz w:val="28"/>
          <w:szCs w:val="28"/>
        </w:rPr>
        <w:t>в нужное время</w:t>
      </w:r>
      <w:r w:rsidR="001A36B0">
        <w:rPr>
          <w:rFonts w:ascii="Arial" w:hAnsi="Arial" w:cs="Arial"/>
          <w:color w:val="4A4A4A"/>
          <w:sz w:val="28"/>
          <w:szCs w:val="28"/>
        </w:rPr>
        <w:t>,</w:t>
      </w:r>
      <w:r w:rsidR="001A36B0" w:rsidRPr="002C5157">
        <w:rPr>
          <w:rFonts w:ascii="Arial" w:hAnsi="Arial" w:cs="Arial"/>
          <w:color w:val="4A4A4A"/>
          <w:sz w:val="28"/>
          <w:szCs w:val="28"/>
        </w:rPr>
        <w:t xml:space="preserve"> </w:t>
      </w:r>
      <w:r w:rsidRPr="002C5157">
        <w:rPr>
          <w:rFonts w:ascii="Arial" w:hAnsi="Arial" w:cs="Arial"/>
          <w:color w:val="4A4A4A"/>
          <w:sz w:val="28"/>
          <w:szCs w:val="28"/>
        </w:rPr>
        <w:t>применять фунгициды.</w:t>
      </w:r>
    </w:p>
    <w:p w:rsidR="002C5157" w:rsidRPr="002C5157" w:rsidRDefault="002C5157" w:rsidP="00DE0F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8"/>
          <w:szCs w:val="28"/>
        </w:rPr>
      </w:pPr>
    </w:p>
    <w:p w:rsidR="00DE0F65" w:rsidRPr="00624563" w:rsidRDefault="001A36B0" w:rsidP="006245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8"/>
          <w:szCs w:val="28"/>
        </w:rPr>
      </w:pPr>
      <w:r>
        <w:rPr>
          <w:rFonts w:ascii="Arial" w:hAnsi="Arial" w:cs="Arial"/>
          <w:color w:val="4A4A4A"/>
          <w:sz w:val="28"/>
          <w:szCs w:val="28"/>
        </w:rPr>
        <w:t xml:space="preserve">Выбор устойчивых сортов, </w:t>
      </w:r>
      <w:r w:rsidR="00DE0F65" w:rsidRPr="002C5157">
        <w:rPr>
          <w:rFonts w:ascii="Arial" w:hAnsi="Arial" w:cs="Arial"/>
          <w:color w:val="4A4A4A"/>
          <w:sz w:val="28"/>
          <w:szCs w:val="28"/>
        </w:rPr>
        <w:t>грамотный подбор фунгицидов</w:t>
      </w:r>
      <w:r>
        <w:rPr>
          <w:rFonts w:ascii="Arial" w:hAnsi="Arial" w:cs="Arial"/>
          <w:color w:val="4A4A4A"/>
          <w:sz w:val="28"/>
          <w:szCs w:val="28"/>
        </w:rPr>
        <w:t>,</w:t>
      </w:r>
      <w:r w:rsidR="00DE0F65" w:rsidRPr="002C5157">
        <w:rPr>
          <w:rFonts w:ascii="Arial" w:hAnsi="Arial" w:cs="Arial"/>
          <w:color w:val="4A4A4A"/>
          <w:sz w:val="28"/>
          <w:szCs w:val="28"/>
        </w:rPr>
        <w:t xml:space="preserve"> помогут снизить риски потерь и повысить качество урожая в следующих сельскохозяйственных сезонах, обеспечивая тем самым стабильность и продовольственную безопасность </w:t>
      </w:r>
      <w:r>
        <w:rPr>
          <w:rFonts w:ascii="Arial" w:hAnsi="Arial" w:cs="Arial"/>
          <w:color w:val="4A4A4A"/>
          <w:sz w:val="28"/>
          <w:szCs w:val="28"/>
        </w:rPr>
        <w:t>района</w:t>
      </w:r>
      <w:r w:rsidR="00DE0F65" w:rsidRPr="002C5157">
        <w:rPr>
          <w:rFonts w:ascii="Arial" w:hAnsi="Arial" w:cs="Arial"/>
          <w:color w:val="4A4A4A"/>
          <w:sz w:val="28"/>
          <w:szCs w:val="28"/>
        </w:rPr>
        <w:t>.</w:t>
      </w:r>
      <w:bookmarkStart w:id="0" w:name="_GoBack"/>
      <w:bookmarkEnd w:id="0"/>
    </w:p>
    <w:sectPr w:rsidR="00DE0F65" w:rsidRPr="00624563" w:rsidSect="0023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769" w:rsidRDefault="00817769" w:rsidP="002C5157">
      <w:pPr>
        <w:spacing w:after="0" w:line="240" w:lineRule="auto"/>
      </w:pPr>
      <w:r>
        <w:separator/>
      </w:r>
    </w:p>
  </w:endnote>
  <w:endnote w:type="continuationSeparator" w:id="0">
    <w:p w:rsidR="00817769" w:rsidRDefault="00817769" w:rsidP="002C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769" w:rsidRDefault="00817769" w:rsidP="002C5157">
      <w:pPr>
        <w:spacing w:after="0" w:line="240" w:lineRule="auto"/>
      </w:pPr>
      <w:r>
        <w:separator/>
      </w:r>
    </w:p>
  </w:footnote>
  <w:footnote w:type="continuationSeparator" w:id="0">
    <w:p w:rsidR="00817769" w:rsidRDefault="00817769" w:rsidP="002C5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C5"/>
    <w:rsid w:val="00026CC5"/>
    <w:rsid w:val="00134C60"/>
    <w:rsid w:val="001837BB"/>
    <w:rsid w:val="001A36B0"/>
    <w:rsid w:val="001D66F6"/>
    <w:rsid w:val="001E590A"/>
    <w:rsid w:val="00230A37"/>
    <w:rsid w:val="002770CC"/>
    <w:rsid w:val="002C5157"/>
    <w:rsid w:val="00335D8E"/>
    <w:rsid w:val="00363E75"/>
    <w:rsid w:val="004B2D66"/>
    <w:rsid w:val="00504457"/>
    <w:rsid w:val="005C5616"/>
    <w:rsid w:val="005F593A"/>
    <w:rsid w:val="006110A7"/>
    <w:rsid w:val="00624563"/>
    <w:rsid w:val="0062468F"/>
    <w:rsid w:val="0062613C"/>
    <w:rsid w:val="007142B0"/>
    <w:rsid w:val="00753E4B"/>
    <w:rsid w:val="00771B59"/>
    <w:rsid w:val="007B223E"/>
    <w:rsid w:val="007F1D7A"/>
    <w:rsid w:val="008108A1"/>
    <w:rsid w:val="00812DEB"/>
    <w:rsid w:val="00817769"/>
    <w:rsid w:val="008D7AC5"/>
    <w:rsid w:val="00940A8C"/>
    <w:rsid w:val="00981342"/>
    <w:rsid w:val="00987563"/>
    <w:rsid w:val="009B738E"/>
    <w:rsid w:val="00A46ECF"/>
    <w:rsid w:val="00B01AE2"/>
    <w:rsid w:val="00B12443"/>
    <w:rsid w:val="00B53C6A"/>
    <w:rsid w:val="00B77BDC"/>
    <w:rsid w:val="00B914EA"/>
    <w:rsid w:val="00BE71D9"/>
    <w:rsid w:val="00C1605D"/>
    <w:rsid w:val="00D035AA"/>
    <w:rsid w:val="00D60732"/>
    <w:rsid w:val="00DC5483"/>
    <w:rsid w:val="00DE0F65"/>
    <w:rsid w:val="00F03A25"/>
    <w:rsid w:val="00F320F1"/>
    <w:rsid w:val="00F46362"/>
    <w:rsid w:val="00F7300E"/>
    <w:rsid w:val="00FD2C79"/>
    <w:rsid w:val="00F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044C"/>
  <w15:docId w15:val="{7900E6B1-530E-4F06-ABCD-B8D4F3C9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C5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5157"/>
  </w:style>
  <w:style w:type="paragraph" w:styleId="a6">
    <w:name w:val="footer"/>
    <w:basedOn w:val="a"/>
    <w:link w:val="a7"/>
    <w:uiPriority w:val="99"/>
    <w:semiHidden/>
    <w:unhideWhenUsed/>
    <w:rsid w:val="002C5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5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Раменская ЮС</dc:creator>
  <cp:lastModifiedBy>Малинникова Александра Алексеевна</cp:lastModifiedBy>
  <cp:revision>2</cp:revision>
  <dcterms:created xsi:type="dcterms:W3CDTF">2024-11-26T04:23:00Z</dcterms:created>
  <dcterms:modified xsi:type="dcterms:W3CDTF">2024-11-26T04:23:00Z</dcterms:modified>
</cp:coreProperties>
</file>