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FBD" w:rsidRPr="001C400D" w:rsidRDefault="001C400D" w:rsidP="001C400D">
      <w:pPr>
        <w:ind w:firstLine="709"/>
        <w:jc w:val="both"/>
        <w:rPr>
          <w:rStyle w:val="s1mrcssattr"/>
          <w:b/>
          <w:bCs/>
        </w:rPr>
      </w:pPr>
      <w:r w:rsidRPr="001C400D">
        <w:rPr>
          <w:rStyle w:val="s1mrcssattr"/>
          <w:b/>
          <w:bCs/>
        </w:rPr>
        <w:t>Урожай семенного картофеля показал высокие результаты в пригороде Красноярска</w:t>
      </w:r>
    </w:p>
    <w:p w:rsidR="001C400D" w:rsidRPr="001C400D" w:rsidRDefault="001C400D" w:rsidP="001C400D">
      <w:pPr>
        <w:pStyle w:val="p3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400D">
        <w:rPr>
          <w:rStyle w:val="s2mrcssattr"/>
          <w:color w:val="000000"/>
          <w:sz w:val="28"/>
          <w:szCs w:val="28"/>
        </w:rPr>
        <w:t>Филиал ФГБУ «</w:t>
      </w:r>
      <w:proofErr w:type="spellStart"/>
      <w:r w:rsidRPr="001C400D">
        <w:rPr>
          <w:rStyle w:val="s2mrcssattr"/>
          <w:color w:val="000000"/>
          <w:sz w:val="28"/>
          <w:szCs w:val="28"/>
        </w:rPr>
        <w:t>Россельхозцентр</w:t>
      </w:r>
      <w:proofErr w:type="spellEnd"/>
      <w:r w:rsidRPr="001C400D">
        <w:rPr>
          <w:rStyle w:val="s2mrcssattr"/>
          <w:color w:val="000000"/>
          <w:sz w:val="28"/>
          <w:szCs w:val="28"/>
        </w:rPr>
        <w:t>» по Красноярскому краю третий год реализует семенной картофель через Консультационные пункты.</w:t>
      </w:r>
      <w:r>
        <w:rPr>
          <w:rStyle w:val="apple-converted-spacemrcssattr"/>
          <w:color w:val="000000"/>
          <w:sz w:val="28"/>
          <w:szCs w:val="28"/>
        </w:rPr>
        <w:t xml:space="preserve"> </w:t>
      </w:r>
      <w:r w:rsidRPr="001C400D">
        <w:rPr>
          <w:rStyle w:val="s2mrcssattr"/>
          <w:color w:val="000000"/>
          <w:sz w:val="28"/>
          <w:szCs w:val="28"/>
        </w:rPr>
        <w:t>В этом году было представлено 11 сортов семенного картофеля категории элита и первой репродукции, включая сорта отечественной селекции Гулливер, Вымпел, Садон, Фаворит. Все сорта прекрасно подходят для Сибирского климата, раннего и среднераннего сроков созревания, устойчивы к золотистой картофельной нематоде и многим заболеваниям, распространенным на территории края.</w:t>
      </w:r>
    </w:p>
    <w:p w:rsidR="001C400D" w:rsidRPr="001C400D" w:rsidRDefault="001C400D" w:rsidP="001C400D">
      <w:pPr>
        <w:pStyle w:val="p3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400D">
        <w:rPr>
          <w:rStyle w:val="s2mrcssattr"/>
          <w:color w:val="000000"/>
          <w:sz w:val="28"/>
          <w:szCs w:val="28"/>
        </w:rPr>
        <w:t>В текущем году отмечался повышенный спрос на семенной картофель среди населения края, специалистам филиала удалось реализовать 9575 кг, что в 2,5 раза больше, чем годом ранее.</w:t>
      </w:r>
    </w:p>
    <w:p w:rsidR="001C400D" w:rsidRPr="001C400D" w:rsidRDefault="001C400D" w:rsidP="001C400D">
      <w:pPr>
        <w:pStyle w:val="p3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400D">
        <w:rPr>
          <w:rStyle w:val="s2mrcssattr"/>
          <w:color w:val="000000"/>
          <w:sz w:val="28"/>
          <w:szCs w:val="28"/>
        </w:rPr>
        <w:t>Подготовкой семенного материала занимается</w:t>
      </w:r>
      <w:r>
        <w:rPr>
          <w:rStyle w:val="s2mrcssattr"/>
          <w:color w:val="000000"/>
          <w:sz w:val="28"/>
          <w:szCs w:val="28"/>
        </w:rPr>
        <w:t xml:space="preserve"> </w:t>
      </w:r>
      <w:r w:rsidRPr="001C400D">
        <w:rPr>
          <w:rStyle w:val="s2mrcssattr"/>
          <w:color w:val="000000"/>
          <w:sz w:val="28"/>
          <w:szCs w:val="28"/>
        </w:rPr>
        <w:t xml:space="preserve">семеноводческое хозяйство края под контролем специалистов регионального </w:t>
      </w:r>
      <w:proofErr w:type="spellStart"/>
      <w:r w:rsidRPr="001C400D">
        <w:rPr>
          <w:rStyle w:val="s2mrcssattr"/>
          <w:color w:val="000000"/>
          <w:sz w:val="28"/>
          <w:szCs w:val="28"/>
        </w:rPr>
        <w:t>Россельхозцентра</w:t>
      </w:r>
      <w:proofErr w:type="spellEnd"/>
      <w:r w:rsidRPr="001C400D">
        <w:rPr>
          <w:rStyle w:val="s2mrcssattr"/>
          <w:color w:val="000000"/>
          <w:sz w:val="28"/>
          <w:szCs w:val="28"/>
        </w:rPr>
        <w:t>. Все сортовые посевы апробируются, а затем проверяется полученный посадочный материал дважды: осенью – перед закладкой на хранение и весной – перед посадкой.</w:t>
      </w:r>
    </w:p>
    <w:p w:rsidR="001C400D" w:rsidRPr="001C400D" w:rsidRDefault="001427FC" w:rsidP="001C400D">
      <w:pPr>
        <w:pStyle w:val="p3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mrcssattr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2029905</wp:posOffset>
            </wp:positionV>
            <wp:extent cx="2156460" cy="1776730"/>
            <wp:effectExtent l="0" t="0" r="0" b="0"/>
            <wp:wrapTight wrapText="bothSides">
              <wp:wrapPolygon edited="0">
                <wp:start x="0" y="0"/>
                <wp:lineTo x="0" y="21307"/>
                <wp:lineTo x="21371" y="21307"/>
                <wp:lineTo x="213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9" r="5403"/>
                    <a:stretch/>
                  </pic:blipFill>
                  <pic:spPr bwMode="auto">
                    <a:xfrm>
                      <a:off x="0" y="0"/>
                      <a:ext cx="215646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Style w:val="s2mrcssattr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-245745</wp:posOffset>
            </wp:positionH>
            <wp:positionV relativeFrom="paragraph">
              <wp:posOffset>3835400</wp:posOffset>
            </wp:positionV>
            <wp:extent cx="2196000" cy="1792808"/>
            <wp:effectExtent l="0" t="0" r="0" b="0"/>
            <wp:wrapTight wrapText="bothSides">
              <wp:wrapPolygon edited="0">
                <wp:start x="0" y="0"/>
                <wp:lineTo x="0" y="21348"/>
                <wp:lineTo x="21363" y="21348"/>
                <wp:lineTo x="2136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9" r="4607"/>
                    <a:stretch/>
                  </pic:blipFill>
                  <pic:spPr bwMode="auto">
                    <a:xfrm>
                      <a:off x="0" y="0"/>
                      <a:ext cx="2196000" cy="179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00D" w:rsidRPr="001C400D">
        <w:rPr>
          <w:rStyle w:val="s2mrcssattr"/>
          <w:color w:val="000000"/>
          <w:sz w:val="28"/>
          <w:szCs w:val="28"/>
        </w:rPr>
        <w:t>В этом году специалисты решили провести опыт посадки семенного картофеля на приусадебном участке в пригороде Красноярска с применением агрохимика Гумат +7В, производимым и реализуемым филиалом третий год подряд. Посадка картофеля была осуществлена 10.05.22, выкопан картофель 10.09.22. Были посажены сорта</w:t>
      </w:r>
      <w:proofErr w:type="gramStart"/>
      <w:r w:rsidR="001C400D" w:rsidRPr="001C400D">
        <w:rPr>
          <w:rStyle w:val="s2mrcssattr"/>
          <w:color w:val="000000"/>
          <w:sz w:val="28"/>
          <w:szCs w:val="28"/>
        </w:rPr>
        <w:t>: Гала</w:t>
      </w:r>
      <w:proofErr w:type="gramEnd"/>
      <w:r w:rsidR="001C400D" w:rsidRPr="001C400D">
        <w:rPr>
          <w:rStyle w:val="s2mrcssattr"/>
          <w:color w:val="000000"/>
          <w:sz w:val="28"/>
          <w:szCs w:val="28"/>
        </w:rPr>
        <w:t>, Вега, Фаворит, Ред Скарлет, Коломбо. Самым первым взошёл сорт Фаворит. Сорт Коломбо с августа месяца можно было выкапывать. Все посадки картофеля обрабатывались Гуматом +7В дважды за сезон. Несмотря на засушливый май и очень дождливый июль-август, урожай вырос хороший! Результаты можно оценить по фото.</w:t>
      </w:r>
    </w:p>
    <w:p w:rsidR="001C400D" w:rsidRDefault="001427FC" w:rsidP="001C400D">
      <w:pPr>
        <w:tabs>
          <w:tab w:val="left" w:pos="1713"/>
        </w:tabs>
        <w:ind w:firstLine="709"/>
        <w:jc w:val="both"/>
      </w:pPr>
      <w:r>
        <w:rPr>
          <w:rStyle w:val="s2mrcssattr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2050273</wp:posOffset>
            </wp:positionH>
            <wp:positionV relativeFrom="paragraph">
              <wp:posOffset>377276</wp:posOffset>
            </wp:positionV>
            <wp:extent cx="1767205" cy="1804670"/>
            <wp:effectExtent l="0" t="0" r="4445" b="5080"/>
            <wp:wrapTight wrapText="bothSides">
              <wp:wrapPolygon edited="0">
                <wp:start x="0" y="0"/>
                <wp:lineTo x="0" y="21433"/>
                <wp:lineTo x="21421" y="21433"/>
                <wp:lineTo x="2142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r="22279"/>
                    <a:stretch/>
                  </pic:blipFill>
                  <pic:spPr bwMode="auto">
                    <a:xfrm>
                      <a:off x="0" y="0"/>
                      <a:ext cx="176720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2mrcssattr"/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1989673</wp:posOffset>
            </wp:positionV>
            <wp:extent cx="2149475" cy="1805940"/>
            <wp:effectExtent l="0" t="0" r="3175" b="3810"/>
            <wp:wrapTight wrapText="bothSides">
              <wp:wrapPolygon edited="0">
                <wp:start x="0" y="0"/>
                <wp:lineTo x="0" y="21418"/>
                <wp:lineTo x="21440" y="21418"/>
                <wp:lineTo x="214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7" r="6846"/>
                    <a:stretch/>
                  </pic:blipFill>
                  <pic:spPr bwMode="auto">
                    <a:xfrm>
                      <a:off x="0" y="0"/>
                      <a:ext cx="214947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2mrcssattr"/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161290</wp:posOffset>
            </wp:positionV>
            <wp:extent cx="2196465" cy="1795145"/>
            <wp:effectExtent l="0" t="0" r="0" b="0"/>
            <wp:wrapTight wrapText="bothSides">
              <wp:wrapPolygon edited="0">
                <wp:start x="0" y="0"/>
                <wp:lineTo x="0" y="21317"/>
                <wp:lineTo x="21356" y="21317"/>
                <wp:lineTo x="2135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4"/>
                    <a:stretch/>
                  </pic:blipFill>
                  <pic:spPr bwMode="auto">
                    <a:xfrm>
                      <a:off x="0" y="0"/>
                      <a:ext cx="219646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C400D" w:rsidRPr="001C400D" w:rsidRDefault="001C400D" w:rsidP="001C400D">
      <w:pPr>
        <w:tabs>
          <w:tab w:val="left" w:pos="1713"/>
        </w:tabs>
        <w:ind w:firstLine="709"/>
        <w:jc w:val="both"/>
      </w:pPr>
    </w:p>
    <w:sectPr w:rsidR="001C400D" w:rsidRPr="001C400D" w:rsidSect="001C40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0D"/>
    <w:rsid w:val="001427FC"/>
    <w:rsid w:val="001C400D"/>
    <w:rsid w:val="00F6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C9CD"/>
  <w15:chartTrackingRefBased/>
  <w15:docId w15:val="{E011A6FB-9CC2-4070-AF73-593F1CCF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mrcssattr">
    <w:name w:val="s1_mr_css_attr"/>
    <w:basedOn w:val="a0"/>
    <w:rsid w:val="001C400D"/>
  </w:style>
  <w:style w:type="paragraph" w:customStyle="1" w:styleId="p3mrcssattr">
    <w:name w:val="p3_mr_css_attr"/>
    <w:basedOn w:val="a"/>
    <w:rsid w:val="001C400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1C400D"/>
  </w:style>
  <w:style w:type="character" w:customStyle="1" w:styleId="apple-converted-spacemrcssattr">
    <w:name w:val="apple-converted-space_mr_css_attr"/>
    <w:basedOn w:val="a0"/>
    <w:rsid w:val="001C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 Андрей Владимирович</dc:creator>
  <cp:keywords/>
  <dc:description/>
  <cp:lastModifiedBy>Краснощеков Андрей Владимирович</cp:lastModifiedBy>
  <cp:revision>1</cp:revision>
  <dcterms:created xsi:type="dcterms:W3CDTF">2022-09-14T11:53:00Z</dcterms:created>
  <dcterms:modified xsi:type="dcterms:W3CDTF">2022-09-14T12:09:00Z</dcterms:modified>
</cp:coreProperties>
</file>